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7B9" w:rsidRPr="0056098F" w:rsidRDefault="00C00187" w:rsidP="0056098F">
      <w:pPr>
        <w:spacing w:after="120"/>
        <w:jc w:val="center"/>
        <w:rPr>
          <w:rFonts w:asciiTheme="minorHAnsi" w:hAnsiTheme="minorHAnsi" w:cstheme="minorHAnsi"/>
          <w:color w:val="auto"/>
          <w:sz w:val="32"/>
          <w:szCs w:val="24"/>
        </w:rPr>
      </w:pPr>
      <w:r w:rsidRPr="0056098F">
        <w:rPr>
          <w:rFonts w:asciiTheme="minorHAnsi" w:eastAsia="Arial" w:hAnsiTheme="minorHAnsi" w:cstheme="minorHAnsi"/>
          <w:b/>
          <w:color w:val="auto"/>
          <w:sz w:val="32"/>
          <w:szCs w:val="24"/>
        </w:rPr>
        <w:t>3 C Synthesis of Sulphuric Acid (the contact process)</w:t>
      </w:r>
    </w:p>
    <w:p w:rsidR="00CB17B9" w:rsidRPr="0056098F" w:rsidRDefault="00153DFD" w:rsidP="0056098F">
      <w:pPr>
        <w:spacing w:after="120"/>
        <w:ind w:hanging="1"/>
        <w:rPr>
          <w:rFonts w:asciiTheme="minorHAnsi" w:hAnsiTheme="minorHAnsi" w:cstheme="minorHAnsi"/>
          <w:color w:val="auto"/>
          <w:sz w:val="24"/>
          <w:szCs w:val="24"/>
        </w:rPr>
      </w:pPr>
      <w:r w:rsidRPr="0056098F">
        <w:rPr>
          <w:rFonts w:asciiTheme="minorHAnsi" w:eastAsia="Arial" w:hAnsiTheme="minorHAnsi" w:cstheme="minorHAnsi"/>
          <w:color w:val="auto"/>
          <w:sz w:val="24"/>
          <w:szCs w:val="24"/>
        </w:rPr>
        <w:t xml:space="preserve">The contact process is the industrial manufacture of </w:t>
      </w:r>
      <w:r w:rsidR="00C00187" w:rsidRPr="0056098F">
        <w:rPr>
          <w:rFonts w:asciiTheme="minorHAnsi" w:eastAsia="Arial" w:hAnsiTheme="minorHAnsi" w:cstheme="minorHAnsi"/>
          <w:color w:val="auto"/>
          <w:sz w:val="24"/>
          <w:szCs w:val="24"/>
        </w:rPr>
        <w:t>sulphuric</w:t>
      </w:r>
      <w:r w:rsidRPr="0056098F">
        <w:rPr>
          <w:rFonts w:asciiTheme="minorHAnsi" w:eastAsia="Arial" w:hAnsiTheme="minorHAnsi" w:cstheme="minorHAnsi"/>
          <w:color w:val="auto"/>
          <w:sz w:val="24"/>
          <w:szCs w:val="24"/>
        </w:rPr>
        <w:t xml:space="preserve"> acid from either </w:t>
      </w:r>
      <w:r w:rsidR="00C00187" w:rsidRPr="0056098F">
        <w:rPr>
          <w:rFonts w:asciiTheme="minorHAnsi" w:eastAsia="Arial" w:hAnsiTheme="minorHAnsi" w:cstheme="minorHAnsi"/>
          <w:color w:val="auto"/>
          <w:sz w:val="24"/>
          <w:szCs w:val="24"/>
        </w:rPr>
        <w:t>sulphur</w:t>
      </w:r>
      <w:r w:rsidRPr="0056098F">
        <w:rPr>
          <w:rFonts w:asciiTheme="minorHAnsi" w:eastAsia="Arial" w:hAnsiTheme="minorHAnsi" w:cstheme="minorHAnsi"/>
          <w:color w:val="auto"/>
          <w:sz w:val="24"/>
          <w:szCs w:val="24"/>
        </w:rPr>
        <w:t xml:space="preserve">, as shown in the chemical reaction below, or iron </w:t>
      </w:r>
      <w:r w:rsidR="00C00187" w:rsidRPr="0056098F">
        <w:rPr>
          <w:rFonts w:asciiTheme="minorHAnsi" w:eastAsia="Arial" w:hAnsiTheme="minorHAnsi" w:cstheme="minorHAnsi"/>
          <w:color w:val="auto"/>
          <w:sz w:val="24"/>
          <w:szCs w:val="24"/>
        </w:rPr>
        <w:t>sulphide</w:t>
      </w:r>
      <w:r w:rsidRPr="0056098F">
        <w:rPr>
          <w:rFonts w:asciiTheme="minorHAnsi" w:eastAsia="Arial" w:hAnsiTheme="minorHAnsi" w:cstheme="minorHAnsi"/>
          <w:color w:val="auto"/>
          <w:sz w:val="24"/>
          <w:szCs w:val="24"/>
        </w:rPr>
        <w:t xml:space="preserve">. </w:t>
      </w:r>
    </w:p>
    <w:p w:rsidR="00CB17B9" w:rsidRPr="0056098F" w:rsidRDefault="00153DFD" w:rsidP="0056098F">
      <w:pPr>
        <w:spacing w:after="120"/>
        <w:jc w:val="center"/>
        <w:rPr>
          <w:rFonts w:asciiTheme="minorHAnsi" w:hAnsiTheme="minorHAnsi" w:cstheme="minorHAnsi"/>
          <w:color w:val="auto"/>
          <w:sz w:val="24"/>
          <w:szCs w:val="24"/>
        </w:rPr>
      </w:pPr>
      <w:r w:rsidRPr="0056098F">
        <w:rPr>
          <w:rFonts w:asciiTheme="minorHAnsi" w:hAnsiTheme="minorHAnsi" w:cstheme="minorHAnsi"/>
          <w:color w:val="auto"/>
          <w:sz w:val="24"/>
          <w:szCs w:val="24"/>
        </w:rPr>
        <w:t>2S</w:t>
      </w:r>
      <w:r w:rsidRPr="0056098F">
        <w:rPr>
          <w:rFonts w:asciiTheme="minorHAnsi" w:hAnsiTheme="minorHAnsi" w:cstheme="minorHAnsi"/>
          <w:color w:val="auto"/>
          <w:sz w:val="24"/>
          <w:szCs w:val="24"/>
          <w:vertAlign w:val="subscript"/>
        </w:rPr>
        <w:t>(s</w:t>
      </w:r>
      <w:proofErr w:type="gramStart"/>
      <w:r w:rsidRPr="0056098F">
        <w:rPr>
          <w:rFonts w:asciiTheme="minorHAnsi" w:hAnsiTheme="minorHAnsi" w:cstheme="minorHAnsi"/>
          <w:color w:val="auto"/>
          <w:sz w:val="24"/>
          <w:szCs w:val="24"/>
          <w:vertAlign w:val="subscript"/>
        </w:rPr>
        <w:t>)</w:t>
      </w:r>
      <w:r w:rsidR="00C00187" w:rsidRPr="0056098F">
        <w:rPr>
          <w:rFonts w:asciiTheme="minorHAnsi" w:hAnsiTheme="minorHAnsi" w:cstheme="minorHAnsi"/>
          <w:color w:val="auto"/>
          <w:sz w:val="24"/>
          <w:szCs w:val="24"/>
        </w:rPr>
        <w:t xml:space="preserve">  </w:t>
      </w:r>
      <w:r w:rsidRPr="0056098F">
        <w:rPr>
          <w:rFonts w:asciiTheme="minorHAnsi" w:hAnsiTheme="minorHAnsi" w:cstheme="minorHAnsi"/>
          <w:color w:val="auto"/>
          <w:sz w:val="24"/>
          <w:szCs w:val="24"/>
        </w:rPr>
        <w:t>+</w:t>
      </w:r>
      <w:proofErr w:type="gramEnd"/>
      <w:r w:rsidRPr="0056098F">
        <w:rPr>
          <w:rFonts w:asciiTheme="minorHAnsi" w:hAnsiTheme="minorHAnsi" w:cstheme="minorHAnsi"/>
          <w:color w:val="auto"/>
          <w:sz w:val="24"/>
          <w:szCs w:val="24"/>
        </w:rPr>
        <w:t xml:space="preserve"> 3</w:t>
      </w:r>
      <w:r w:rsidR="00C00187" w:rsidRPr="0056098F">
        <w:rPr>
          <w:rFonts w:asciiTheme="minorHAnsi" w:hAnsiTheme="minorHAnsi" w:cstheme="minorHAnsi"/>
          <w:color w:val="auto"/>
          <w:sz w:val="24"/>
          <w:szCs w:val="24"/>
        </w:rPr>
        <w:t xml:space="preserve"> </w:t>
      </w:r>
      <w:r w:rsidR="007D3EB8" w:rsidRPr="0056098F">
        <w:rPr>
          <w:rFonts w:asciiTheme="minorHAnsi" w:hAnsiTheme="minorHAnsi" w:cstheme="minorHAnsi"/>
          <w:color w:val="auto"/>
          <w:sz w:val="24"/>
          <w:szCs w:val="24"/>
        </w:rPr>
        <w:t>O</w:t>
      </w:r>
      <w:r w:rsidRPr="0056098F">
        <w:rPr>
          <w:rFonts w:asciiTheme="minorHAnsi" w:hAnsiTheme="minorHAnsi" w:cstheme="minorHAnsi"/>
          <w:color w:val="auto"/>
          <w:sz w:val="24"/>
          <w:szCs w:val="24"/>
          <w:vertAlign w:val="subscript"/>
        </w:rPr>
        <w:t>2 (g)</w:t>
      </w:r>
      <w:r w:rsidR="007D3EB8" w:rsidRPr="0056098F">
        <w:rPr>
          <w:rFonts w:asciiTheme="minorHAnsi" w:hAnsiTheme="minorHAnsi" w:cstheme="minorHAnsi"/>
          <w:color w:val="auto"/>
          <w:sz w:val="24"/>
          <w:szCs w:val="24"/>
        </w:rPr>
        <w:t xml:space="preserve">  </w:t>
      </w:r>
      <w:r w:rsidRPr="0056098F">
        <w:rPr>
          <w:rFonts w:asciiTheme="minorHAnsi" w:hAnsiTheme="minorHAnsi" w:cstheme="minorHAnsi"/>
          <w:color w:val="auto"/>
          <w:sz w:val="24"/>
          <w:szCs w:val="24"/>
        </w:rPr>
        <w:t>+ 2</w:t>
      </w:r>
      <w:r w:rsidR="007D3EB8" w:rsidRPr="0056098F">
        <w:rPr>
          <w:rFonts w:asciiTheme="minorHAnsi" w:hAnsiTheme="minorHAnsi" w:cstheme="minorHAnsi"/>
          <w:color w:val="auto"/>
          <w:sz w:val="24"/>
          <w:szCs w:val="24"/>
        </w:rPr>
        <w:t xml:space="preserve"> </w:t>
      </w:r>
      <w:r w:rsidRPr="0056098F">
        <w:rPr>
          <w:rFonts w:asciiTheme="minorHAnsi" w:hAnsiTheme="minorHAnsi" w:cstheme="minorHAnsi"/>
          <w:color w:val="auto"/>
          <w:sz w:val="24"/>
          <w:szCs w:val="24"/>
        </w:rPr>
        <w:t>H</w:t>
      </w:r>
      <w:r w:rsidRPr="0056098F">
        <w:rPr>
          <w:rFonts w:asciiTheme="minorHAnsi" w:hAnsiTheme="minorHAnsi" w:cstheme="minorHAnsi"/>
          <w:color w:val="auto"/>
          <w:sz w:val="24"/>
          <w:szCs w:val="24"/>
          <w:vertAlign w:val="subscript"/>
        </w:rPr>
        <w:t>2</w:t>
      </w:r>
      <w:r w:rsidR="007D3EB8" w:rsidRPr="0056098F">
        <w:rPr>
          <w:rFonts w:asciiTheme="minorHAnsi" w:hAnsiTheme="minorHAnsi" w:cstheme="minorHAnsi"/>
          <w:color w:val="auto"/>
          <w:sz w:val="24"/>
          <w:szCs w:val="24"/>
        </w:rPr>
        <w:t>O</w:t>
      </w:r>
      <w:r w:rsidR="007D3EB8" w:rsidRPr="0056098F">
        <w:rPr>
          <w:rFonts w:asciiTheme="minorHAnsi" w:hAnsiTheme="minorHAnsi" w:cstheme="minorHAnsi"/>
          <w:color w:val="auto"/>
          <w:sz w:val="24"/>
          <w:szCs w:val="24"/>
          <w:vertAlign w:val="subscript"/>
        </w:rPr>
        <w:t>(l</w:t>
      </w:r>
      <w:r w:rsidRPr="0056098F">
        <w:rPr>
          <w:rFonts w:asciiTheme="minorHAnsi" w:hAnsiTheme="minorHAnsi" w:cstheme="minorHAnsi"/>
          <w:color w:val="auto"/>
          <w:sz w:val="24"/>
          <w:szCs w:val="24"/>
          <w:vertAlign w:val="subscript"/>
        </w:rPr>
        <w:t>)</w:t>
      </w:r>
      <w:r w:rsidR="007D3EB8" w:rsidRPr="0056098F">
        <w:rPr>
          <w:rFonts w:asciiTheme="minorHAnsi" w:hAnsiTheme="minorHAnsi" w:cstheme="minorHAnsi"/>
          <w:color w:val="auto"/>
          <w:sz w:val="24"/>
          <w:szCs w:val="24"/>
        </w:rPr>
        <w:t xml:space="preserve">    →     </w:t>
      </w:r>
      <w:r w:rsidRPr="0056098F">
        <w:rPr>
          <w:rFonts w:asciiTheme="minorHAnsi" w:hAnsiTheme="minorHAnsi" w:cstheme="minorHAnsi"/>
          <w:color w:val="auto"/>
          <w:sz w:val="24"/>
          <w:szCs w:val="24"/>
        </w:rPr>
        <w:t xml:space="preserve"> 2</w:t>
      </w:r>
      <w:r w:rsidR="007D3EB8" w:rsidRPr="0056098F">
        <w:rPr>
          <w:rFonts w:asciiTheme="minorHAnsi" w:hAnsiTheme="minorHAnsi" w:cstheme="minorHAnsi"/>
          <w:color w:val="auto"/>
          <w:sz w:val="24"/>
          <w:szCs w:val="24"/>
        </w:rPr>
        <w:t xml:space="preserve"> </w:t>
      </w:r>
      <w:r w:rsidRPr="0056098F">
        <w:rPr>
          <w:rFonts w:asciiTheme="minorHAnsi" w:hAnsiTheme="minorHAnsi" w:cstheme="minorHAnsi"/>
          <w:color w:val="auto"/>
          <w:sz w:val="24"/>
          <w:szCs w:val="24"/>
        </w:rPr>
        <w:t>H</w:t>
      </w:r>
      <w:r w:rsidRPr="0056098F">
        <w:rPr>
          <w:rFonts w:asciiTheme="minorHAnsi" w:hAnsiTheme="minorHAnsi" w:cstheme="minorHAnsi"/>
          <w:color w:val="auto"/>
          <w:sz w:val="24"/>
          <w:szCs w:val="24"/>
          <w:vertAlign w:val="subscript"/>
        </w:rPr>
        <w:t>2</w:t>
      </w:r>
      <w:r w:rsidRPr="0056098F">
        <w:rPr>
          <w:rFonts w:asciiTheme="minorHAnsi" w:hAnsiTheme="minorHAnsi" w:cstheme="minorHAnsi"/>
          <w:color w:val="auto"/>
          <w:sz w:val="24"/>
          <w:szCs w:val="24"/>
        </w:rPr>
        <w:t>S0</w:t>
      </w:r>
      <w:r w:rsidRPr="0056098F">
        <w:rPr>
          <w:rFonts w:asciiTheme="minorHAnsi" w:hAnsiTheme="minorHAnsi" w:cstheme="minorHAnsi"/>
          <w:color w:val="auto"/>
          <w:sz w:val="24"/>
          <w:szCs w:val="24"/>
          <w:vertAlign w:val="subscript"/>
        </w:rPr>
        <w:t>4</w:t>
      </w:r>
      <w:r w:rsidRPr="0056098F">
        <w:rPr>
          <w:rFonts w:asciiTheme="minorHAnsi" w:hAnsiTheme="minorHAnsi" w:cstheme="minorHAnsi"/>
          <w:color w:val="auto"/>
          <w:sz w:val="24"/>
          <w:szCs w:val="24"/>
        </w:rPr>
        <w:t xml:space="preserve"> </w:t>
      </w:r>
      <w:r w:rsidRPr="0056098F">
        <w:rPr>
          <w:rFonts w:asciiTheme="minorHAnsi" w:hAnsiTheme="minorHAnsi" w:cstheme="minorHAnsi"/>
          <w:color w:val="auto"/>
          <w:sz w:val="24"/>
          <w:szCs w:val="24"/>
          <w:vertAlign w:val="subscript"/>
        </w:rPr>
        <w:t>(</w:t>
      </w:r>
      <w:r w:rsidR="007D3EB8" w:rsidRPr="0056098F">
        <w:rPr>
          <w:rFonts w:asciiTheme="minorHAnsi" w:hAnsiTheme="minorHAnsi" w:cstheme="minorHAnsi"/>
          <w:color w:val="auto"/>
          <w:sz w:val="24"/>
          <w:szCs w:val="24"/>
          <w:vertAlign w:val="subscript"/>
        </w:rPr>
        <w:t>l</w:t>
      </w:r>
      <w:r w:rsidRPr="0056098F">
        <w:rPr>
          <w:rFonts w:asciiTheme="minorHAnsi" w:hAnsiTheme="minorHAnsi" w:cstheme="minorHAnsi"/>
          <w:color w:val="auto"/>
          <w:sz w:val="24"/>
          <w:szCs w:val="24"/>
          <w:vertAlign w:val="subscript"/>
        </w:rPr>
        <w:t>)</w:t>
      </w:r>
    </w:p>
    <w:p w:rsidR="00CB17B9" w:rsidRPr="0056098F" w:rsidRDefault="00153DFD" w:rsidP="0056098F">
      <w:pPr>
        <w:spacing w:after="120"/>
        <w:ind w:hanging="10"/>
        <w:rPr>
          <w:rFonts w:asciiTheme="minorHAnsi" w:hAnsiTheme="minorHAnsi" w:cstheme="minorHAnsi"/>
          <w:color w:val="auto"/>
          <w:sz w:val="24"/>
          <w:szCs w:val="24"/>
        </w:rPr>
      </w:pPr>
      <w:r w:rsidRPr="0056098F">
        <w:rPr>
          <w:rFonts w:asciiTheme="minorHAnsi" w:eastAsia="Arial" w:hAnsiTheme="minorHAnsi" w:cstheme="minorHAnsi"/>
          <w:color w:val="auto"/>
          <w:sz w:val="24"/>
          <w:szCs w:val="24"/>
        </w:rPr>
        <w:t xml:space="preserve">The contact process comprises three main steps: </w:t>
      </w:r>
    </w:p>
    <w:p w:rsidR="00CB17B9" w:rsidRPr="0056098F" w:rsidRDefault="00153DFD" w:rsidP="0056098F">
      <w:pPr>
        <w:pStyle w:val="ListParagraph"/>
        <w:numPr>
          <w:ilvl w:val="0"/>
          <w:numId w:val="1"/>
        </w:numPr>
        <w:spacing w:after="120"/>
        <w:ind w:left="567"/>
        <w:rPr>
          <w:rFonts w:asciiTheme="minorHAnsi" w:hAnsiTheme="minorHAnsi" w:cstheme="minorHAnsi"/>
          <w:color w:val="auto"/>
          <w:sz w:val="24"/>
          <w:szCs w:val="24"/>
        </w:rPr>
      </w:pPr>
      <w:r w:rsidRPr="0056098F">
        <w:rPr>
          <w:rFonts w:asciiTheme="minorHAnsi" w:eastAsia="Arial" w:hAnsiTheme="minorHAnsi" w:cstheme="minorHAnsi"/>
          <w:color w:val="auto"/>
          <w:sz w:val="24"/>
          <w:szCs w:val="24"/>
        </w:rPr>
        <w:t xml:space="preserve">the production of </w:t>
      </w:r>
      <w:r w:rsidR="007D3EB8" w:rsidRPr="0056098F">
        <w:rPr>
          <w:rFonts w:asciiTheme="minorHAnsi" w:eastAsia="Arial" w:hAnsiTheme="minorHAnsi" w:cstheme="minorHAnsi"/>
          <w:color w:val="auto"/>
          <w:sz w:val="24"/>
          <w:szCs w:val="24"/>
        </w:rPr>
        <w:t>sulphur</w:t>
      </w:r>
      <w:r w:rsidRPr="0056098F">
        <w:rPr>
          <w:rFonts w:asciiTheme="minorHAnsi" w:eastAsia="Arial" w:hAnsiTheme="minorHAnsi" w:cstheme="minorHAnsi"/>
          <w:color w:val="auto"/>
          <w:sz w:val="24"/>
          <w:szCs w:val="24"/>
        </w:rPr>
        <w:t xml:space="preserve"> dioxide </w:t>
      </w:r>
    </w:p>
    <w:p w:rsidR="007D3EB8" w:rsidRPr="0056098F" w:rsidRDefault="00153DFD" w:rsidP="0056098F">
      <w:pPr>
        <w:pStyle w:val="ListParagraph"/>
        <w:numPr>
          <w:ilvl w:val="0"/>
          <w:numId w:val="1"/>
        </w:numPr>
        <w:spacing w:after="120"/>
        <w:ind w:left="567"/>
        <w:rPr>
          <w:rFonts w:asciiTheme="minorHAnsi" w:hAnsiTheme="minorHAnsi" w:cstheme="minorHAnsi"/>
          <w:color w:val="auto"/>
          <w:sz w:val="24"/>
          <w:szCs w:val="24"/>
        </w:rPr>
      </w:pPr>
      <w:r w:rsidRPr="0056098F">
        <w:rPr>
          <w:rFonts w:asciiTheme="minorHAnsi" w:eastAsia="Arial" w:hAnsiTheme="minorHAnsi" w:cstheme="minorHAnsi"/>
          <w:color w:val="auto"/>
          <w:sz w:val="24"/>
          <w:szCs w:val="24"/>
        </w:rPr>
        <w:t xml:space="preserve">a reversible reaction that converts the </w:t>
      </w:r>
      <w:r w:rsidR="007D3EB8" w:rsidRPr="0056098F">
        <w:rPr>
          <w:rFonts w:asciiTheme="minorHAnsi" w:eastAsia="Arial" w:hAnsiTheme="minorHAnsi" w:cstheme="minorHAnsi"/>
          <w:color w:val="auto"/>
          <w:sz w:val="24"/>
          <w:szCs w:val="24"/>
        </w:rPr>
        <w:t>sulphur</w:t>
      </w:r>
      <w:r w:rsidRPr="0056098F">
        <w:rPr>
          <w:rFonts w:asciiTheme="minorHAnsi" w:eastAsia="Arial" w:hAnsiTheme="minorHAnsi" w:cstheme="minorHAnsi"/>
          <w:color w:val="auto"/>
          <w:sz w:val="24"/>
          <w:szCs w:val="24"/>
        </w:rPr>
        <w:t xml:space="preserve"> dioxide into </w:t>
      </w:r>
      <w:r w:rsidR="007D3EB8" w:rsidRPr="0056098F">
        <w:rPr>
          <w:rFonts w:asciiTheme="minorHAnsi" w:eastAsia="Arial" w:hAnsiTheme="minorHAnsi" w:cstheme="minorHAnsi"/>
          <w:color w:val="auto"/>
          <w:sz w:val="24"/>
          <w:szCs w:val="24"/>
        </w:rPr>
        <w:t>sulphur</w:t>
      </w:r>
      <w:r w:rsidRPr="0056098F">
        <w:rPr>
          <w:rFonts w:asciiTheme="minorHAnsi" w:eastAsia="Arial" w:hAnsiTheme="minorHAnsi" w:cstheme="minorHAnsi"/>
          <w:color w:val="auto"/>
          <w:sz w:val="24"/>
          <w:szCs w:val="24"/>
        </w:rPr>
        <w:t xml:space="preserve"> trioxide </w:t>
      </w:r>
    </w:p>
    <w:p w:rsidR="00CB17B9" w:rsidRPr="0056098F" w:rsidRDefault="00153DFD" w:rsidP="0056098F">
      <w:pPr>
        <w:pStyle w:val="ListParagraph"/>
        <w:numPr>
          <w:ilvl w:val="0"/>
          <w:numId w:val="1"/>
        </w:numPr>
        <w:spacing w:after="120"/>
        <w:ind w:left="567"/>
        <w:rPr>
          <w:rFonts w:asciiTheme="minorHAnsi" w:hAnsiTheme="minorHAnsi" w:cstheme="minorHAnsi"/>
          <w:color w:val="auto"/>
          <w:sz w:val="24"/>
          <w:szCs w:val="24"/>
        </w:rPr>
      </w:pPr>
      <w:proofErr w:type="gramStart"/>
      <w:r w:rsidRPr="0056098F">
        <w:rPr>
          <w:rFonts w:asciiTheme="minorHAnsi" w:eastAsia="Arial" w:hAnsiTheme="minorHAnsi" w:cstheme="minorHAnsi"/>
          <w:color w:val="auto"/>
          <w:sz w:val="24"/>
          <w:szCs w:val="24"/>
        </w:rPr>
        <w:t>the</w:t>
      </w:r>
      <w:proofErr w:type="gramEnd"/>
      <w:r w:rsidRPr="0056098F">
        <w:rPr>
          <w:rFonts w:asciiTheme="minorHAnsi" w:eastAsia="Arial" w:hAnsiTheme="minorHAnsi" w:cstheme="minorHAnsi"/>
          <w:color w:val="auto"/>
          <w:sz w:val="24"/>
          <w:szCs w:val="24"/>
        </w:rPr>
        <w:t xml:space="preserve"> conversion of the </w:t>
      </w:r>
      <w:r w:rsidR="007D3EB8" w:rsidRPr="0056098F">
        <w:rPr>
          <w:rFonts w:asciiTheme="minorHAnsi" w:eastAsia="Arial" w:hAnsiTheme="minorHAnsi" w:cstheme="minorHAnsi"/>
          <w:color w:val="auto"/>
          <w:sz w:val="24"/>
          <w:szCs w:val="24"/>
        </w:rPr>
        <w:t>sulphur</w:t>
      </w:r>
      <w:r w:rsidRPr="0056098F">
        <w:rPr>
          <w:rFonts w:asciiTheme="minorHAnsi" w:eastAsia="Arial" w:hAnsiTheme="minorHAnsi" w:cstheme="minorHAnsi"/>
          <w:color w:val="auto"/>
          <w:sz w:val="24"/>
          <w:szCs w:val="24"/>
        </w:rPr>
        <w:t xml:space="preserve"> trioxide into concentrated </w:t>
      </w:r>
      <w:r w:rsidR="007D3EB8" w:rsidRPr="0056098F">
        <w:rPr>
          <w:rFonts w:asciiTheme="minorHAnsi" w:eastAsia="Arial" w:hAnsiTheme="minorHAnsi" w:cstheme="minorHAnsi"/>
          <w:color w:val="auto"/>
          <w:sz w:val="24"/>
          <w:szCs w:val="24"/>
        </w:rPr>
        <w:t>sulphur</w:t>
      </w:r>
      <w:r w:rsidRPr="0056098F">
        <w:rPr>
          <w:rFonts w:asciiTheme="minorHAnsi" w:eastAsia="Arial" w:hAnsiTheme="minorHAnsi" w:cstheme="minorHAnsi"/>
          <w:color w:val="auto"/>
          <w:sz w:val="24"/>
          <w:szCs w:val="24"/>
        </w:rPr>
        <w:t xml:space="preserve">ic acid. </w:t>
      </w:r>
    </w:p>
    <w:p w:rsidR="00CB17B9" w:rsidRPr="0056098F" w:rsidRDefault="00153DFD" w:rsidP="0056098F">
      <w:pPr>
        <w:spacing w:after="120"/>
        <w:rPr>
          <w:rFonts w:asciiTheme="minorHAnsi" w:hAnsiTheme="minorHAnsi" w:cstheme="minorHAnsi"/>
          <w:color w:val="auto"/>
          <w:sz w:val="24"/>
          <w:szCs w:val="24"/>
        </w:rPr>
      </w:pPr>
      <w:r w:rsidRPr="0056098F">
        <w:rPr>
          <w:rFonts w:asciiTheme="minorHAnsi" w:eastAsia="Arial" w:hAnsiTheme="minorHAnsi" w:cstheme="minorHAnsi"/>
          <w:color w:val="auto"/>
          <w:sz w:val="24"/>
          <w:szCs w:val="24"/>
        </w:rPr>
        <w:t xml:space="preserve">Only the conversion from </w:t>
      </w:r>
      <w:r w:rsidR="007D3EB8" w:rsidRPr="0056098F">
        <w:rPr>
          <w:rFonts w:asciiTheme="minorHAnsi" w:eastAsia="Arial" w:hAnsiTheme="minorHAnsi" w:cstheme="minorHAnsi"/>
          <w:color w:val="auto"/>
          <w:sz w:val="24"/>
          <w:szCs w:val="24"/>
        </w:rPr>
        <w:t>sulphur</w:t>
      </w:r>
      <w:r w:rsidRPr="0056098F">
        <w:rPr>
          <w:rFonts w:asciiTheme="minorHAnsi" w:eastAsia="Arial" w:hAnsiTheme="minorHAnsi" w:cstheme="minorHAnsi"/>
          <w:color w:val="auto"/>
          <w:sz w:val="24"/>
          <w:szCs w:val="24"/>
        </w:rPr>
        <w:t xml:space="preserve"> dioxide to </w:t>
      </w:r>
      <w:r w:rsidR="007D3EB8" w:rsidRPr="0056098F">
        <w:rPr>
          <w:rFonts w:asciiTheme="minorHAnsi" w:eastAsia="Arial" w:hAnsiTheme="minorHAnsi" w:cstheme="minorHAnsi"/>
          <w:color w:val="auto"/>
          <w:sz w:val="24"/>
          <w:szCs w:val="24"/>
        </w:rPr>
        <w:t>sulphur</w:t>
      </w:r>
      <w:r w:rsidRPr="0056098F">
        <w:rPr>
          <w:rFonts w:asciiTheme="minorHAnsi" w:eastAsia="Arial" w:hAnsiTheme="minorHAnsi" w:cstheme="minorHAnsi"/>
          <w:color w:val="auto"/>
          <w:sz w:val="24"/>
          <w:szCs w:val="24"/>
        </w:rPr>
        <w:t xml:space="preserve"> trioxide is reversible; the other two processes are irreversible.  </w:t>
      </w:r>
    </w:p>
    <w:p w:rsidR="0056098F" w:rsidRDefault="0056098F" w:rsidP="0056098F">
      <w:pPr>
        <w:spacing w:after="120"/>
        <w:rPr>
          <w:rFonts w:asciiTheme="minorHAnsi" w:eastAsia="Arial" w:hAnsiTheme="minorHAnsi" w:cstheme="minorHAnsi"/>
          <w:b/>
          <w:color w:val="auto"/>
          <w:sz w:val="24"/>
          <w:szCs w:val="24"/>
        </w:rPr>
      </w:pPr>
    </w:p>
    <w:p w:rsidR="00CB17B9" w:rsidRPr="0056098F" w:rsidRDefault="007D3EB8" w:rsidP="0056098F">
      <w:pPr>
        <w:spacing w:after="120"/>
        <w:rPr>
          <w:rFonts w:asciiTheme="minorHAnsi" w:hAnsiTheme="minorHAnsi" w:cstheme="minorHAnsi"/>
          <w:color w:val="auto"/>
          <w:sz w:val="24"/>
          <w:szCs w:val="24"/>
        </w:rPr>
      </w:pPr>
      <w:r w:rsidRPr="0056098F">
        <w:rPr>
          <w:rFonts w:asciiTheme="minorHAnsi" w:eastAsia="Arial" w:hAnsiTheme="minorHAnsi" w:cstheme="minorHAnsi"/>
          <w:b/>
          <w:color w:val="auto"/>
          <w:sz w:val="24"/>
          <w:szCs w:val="24"/>
        </w:rPr>
        <w:t>Production of</w:t>
      </w:r>
      <w:r w:rsidR="00153DFD" w:rsidRPr="0056098F">
        <w:rPr>
          <w:rFonts w:asciiTheme="minorHAnsi" w:eastAsia="Arial" w:hAnsiTheme="minorHAnsi" w:cstheme="minorHAnsi"/>
          <w:b/>
          <w:color w:val="auto"/>
          <w:sz w:val="24"/>
          <w:szCs w:val="24"/>
        </w:rPr>
        <w:t xml:space="preserve"> </w:t>
      </w:r>
      <w:r w:rsidRPr="0056098F">
        <w:rPr>
          <w:rFonts w:asciiTheme="minorHAnsi" w:eastAsia="Arial" w:hAnsiTheme="minorHAnsi" w:cstheme="minorHAnsi"/>
          <w:b/>
          <w:color w:val="auto"/>
          <w:sz w:val="24"/>
          <w:szCs w:val="24"/>
        </w:rPr>
        <w:t>sulphur</w:t>
      </w:r>
      <w:r w:rsidR="00153DFD" w:rsidRPr="0056098F">
        <w:rPr>
          <w:rFonts w:asciiTheme="minorHAnsi" w:eastAsia="Arial" w:hAnsiTheme="minorHAnsi" w:cstheme="minorHAnsi"/>
          <w:b/>
          <w:color w:val="auto"/>
          <w:sz w:val="24"/>
          <w:szCs w:val="24"/>
        </w:rPr>
        <w:t xml:space="preserve"> dioxide </w:t>
      </w:r>
    </w:p>
    <w:p w:rsidR="00CB17B9" w:rsidRPr="0056098F" w:rsidRDefault="007D3EB8" w:rsidP="0056098F">
      <w:pPr>
        <w:spacing w:after="120"/>
        <w:ind w:hanging="10"/>
        <w:rPr>
          <w:rFonts w:asciiTheme="minorHAnsi" w:hAnsiTheme="minorHAnsi" w:cstheme="minorHAnsi"/>
          <w:color w:val="auto"/>
          <w:sz w:val="24"/>
          <w:szCs w:val="24"/>
        </w:rPr>
      </w:pPr>
      <w:r w:rsidRPr="0056098F">
        <w:rPr>
          <w:rFonts w:asciiTheme="minorHAnsi" w:eastAsia="Arial" w:hAnsiTheme="minorHAnsi" w:cstheme="minorHAnsi"/>
          <w:color w:val="auto"/>
          <w:sz w:val="24"/>
          <w:szCs w:val="24"/>
        </w:rPr>
        <w:t>Sulphur</w:t>
      </w:r>
      <w:r w:rsidR="00153DFD" w:rsidRPr="0056098F">
        <w:rPr>
          <w:rFonts w:asciiTheme="minorHAnsi" w:eastAsia="Arial" w:hAnsiTheme="minorHAnsi" w:cstheme="minorHAnsi"/>
          <w:color w:val="auto"/>
          <w:sz w:val="24"/>
          <w:szCs w:val="24"/>
        </w:rPr>
        <w:t xml:space="preserve"> dioxide is produced by burning </w:t>
      </w:r>
      <w:r w:rsidRPr="0056098F">
        <w:rPr>
          <w:rFonts w:asciiTheme="minorHAnsi" w:eastAsia="Arial" w:hAnsiTheme="minorHAnsi" w:cstheme="minorHAnsi"/>
          <w:color w:val="auto"/>
          <w:sz w:val="24"/>
          <w:szCs w:val="24"/>
        </w:rPr>
        <w:t>sulphur</w:t>
      </w:r>
      <w:r w:rsidR="00153DFD" w:rsidRPr="0056098F">
        <w:rPr>
          <w:rFonts w:asciiTheme="minorHAnsi" w:eastAsia="Arial" w:hAnsiTheme="minorHAnsi" w:cstheme="minorHAnsi"/>
          <w:color w:val="auto"/>
          <w:sz w:val="24"/>
          <w:szCs w:val="24"/>
        </w:rPr>
        <w:t xml:space="preserve"> in an excess of air: </w:t>
      </w:r>
    </w:p>
    <w:p w:rsidR="00CB17B9" w:rsidRPr="0056098F" w:rsidRDefault="00153DFD" w:rsidP="0056098F">
      <w:pPr>
        <w:spacing w:after="120"/>
        <w:jc w:val="center"/>
        <w:rPr>
          <w:rFonts w:asciiTheme="minorHAnsi" w:hAnsiTheme="minorHAnsi" w:cstheme="minorHAnsi"/>
          <w:color w:val="auto"/>
          <w:sz w:val="24"/>
          <w:szCs w:val="24"/>
        </w:rPr>
      </w:pPr>
      <w:r w:rsidRPr="0056098F">
        <w:rPr>
          <w:rFonts w:asciiTheme="minorHAnsi" w:hAnsiTheme="minorHAnsi" w:cstheme="minorHAnsi"/>
          <w:color w:val="auto"/>
          <w:sz w:val="24"/>
          <w:szCs w:val="24"/>
        </w:rPr>
        <w:t>S</w:t>
      </w:r>
      <w:r w:rsidRPr="0056098F">
        <w:rPr>
          <w:rFonts w:asciiTheme="minorHAnsi" w:hAnsiTheme="minorHAnsi" w:cstheme="minorHAnsi"/>
          <w:color w:val="auto"/>
          <w:sz w:val="24"/>
          <w:szCs w:val="24"/>
          <w:vertAlign w:val="subscript"/>
        </w:rPr>
        <w:t>(s</w:t>
      </w:r>
      <w:proofErr w:type="gramStart"/>
      <w:r w:rsidRPr="0056098F">
        <w:rPr>
          <w:rFonts w:asciiTheme="minorHAnsi" w:hAnsiTheme="minorHAnsi" w:cstheme="minorHAnsi"/>
          <w:color w:val="auto"/>
          <w:sz w:val="24"/>
          <w:szCs w:val="24"/>
          <w:vertAlign w:val="subscript"/>
        </w:rPr>
        <w:t>)</w:t>
      </w:r>
      <w:r w:rsidR="007D3EB8" w:rsidRPr="0056098F">
        <w:rPr>
          <w:rFonts w:asciiTheme="minorHAnsi" w:hAnsiTheme="minorHAnsi" w:cstheme="minorHAnsi"/>
          <w:color w:val="auto"/>
          <w:sz w:val="24"/>
          <w:szCs w:val="24"/>
        </w:rPr>
        <w:t xml:space="preserve">  +</w:t>
      </w:r>
      <w:proofErr w:type="gramEnd"/>
      <w:r w:rsidR="007D3EB8" w:rsidRPr="0056098F">
        <w:rPr>
          <w:rFonts w:asciiTheme="minorHAnsi" w:hAnsiTheme="minorHAnsi" w:cstheme="minorHAnsi"/>
          <w:color w:val="auto"/>
          <w:sz w:val="24"/>
          <w:szCs w:val="24"/>
        </w:rPr>
        <w:t xml:space="preserve">  O</w:t>
      </w:r>
      <w:r w:rsidR="007D3EB8" w:rsidRPr="0056098F">
        <w:rPr>
          <w:rFonts w:asciiTheme="minorHAnsi" w:hAnsiTheme="minorHAnsi" w:cstheme="minorHAnsi"/>
          <w:color w:val="auto"/>
          <w:sz w:val="24"/>
          <w:szCs w:val="24"/>
          <w:vertAlign w:val="subscript"/>
        </w:rPr>
        <w:t>2 (</w:t>
      </w:r>
      <w:r w:rsidRPr="0056098F">
        <w:rPr>
          <w:rFonts w:asciiTheme="minorHAnsi" w:hAnsiTheme="minorHAnsi" w:cstheme="minorHAnsi"/>
          <w:color w:val="auto"/>
          <w:sz w:val="24"/>
          <w:szCs w:val="24"/>
          <w:vertAlign w:val="subscript"/>
        </w:rPr>
        <w:t>g)</w:t>
      </w:r>
      <w:r w:rsidR="007D3EB8" w:rsidRPr="0056098F">
        <w:rPr>
          <w:rFonts w:asciiTheme="minorHAnsi" w:hAnsiTheme="minorHAnsi" w:cstheme="minorHAnsi"/>
          <w:color w:val="auto"/>
          <w:sz w:val="24"/>
          <w:szCs w:val="24"/>
        </w:rPr>
        <w:t xml:space="preserve">   →  SO</w:t>
      </w:r>
      <w:r w:rsidR="007D3EB8" w:rsidRPr="0056098F">
        <w:rPr>
          <w:rFonts w:asciiTheme="minorHAnsi" w:hAnsiTheme="minorHAnsi" w:cstheme="minorHAnsi"/>
          <w:color w:val="auto"/>
          <w:sz w:val="24"/>
          <w:szCs w:val="24"/>
          <w:vertAlign w:val="subscript"/>
        </w:rPr>
        <w:t>2 (</w:t>
      </w:r>
      <w:r w:rsidRPr="0056098F">
        <w:rPr>
          <w:rFonts w:asciiTheme="minorHAnsi" w:hAnsiTheme="minorHAnsi" w:cstheme="minorHAnsi"/>
          <w:color w:val="auto"/>
          <w:sz w:val="24"/>
          <w:szCs w:val="24"/>
          <w:vertAlign w:val="subscript"/>
        </w:rPr>
        <w:t>g)</w:t>
      </w:r>
      <w:r w:rsidRPr="0056098F">
        <w:rPr>
          <w:rFonts w:asciiTheme="minorHAnsi" w:hAnsiTheme="minorHAnsi" w:cstheme="minorHAnsi"/>
          <w:color w:val="auto"/>
          <w:sz w:val="24"/>
          <w:szCs w:val="24"/>
        </w:rPr>
        <w:t xml:space="preserve"> </w:t>
      </w:r>
    </w:p>
    <w:p w:rsidR="00CB17B9" w:rsidRPr="0056098F" w:rsidRDefault="007D3EB8" w:rsidP="0056098F">
      <w:pPr>
        <w:spacing w:after="120"/>
        <w:ind w:hanging="10"/>
        <w:rPr>
          <w:rFonts w:asciiTheme="minorHAnsi" w:hAnsiTheme="minorHAnsi" w:cstheme="minorHAnsi"/>
          <w:color w:val="auto"/>
          <w:sz w:val="24"/>
          <w:szCs w:val="24"/>
        </w:rPr>
      </w:pPr>
      <w:r w:rsidRPr="0056098F">
        <w:rPr>
          <w:rFonts w:asciiTheme="minorHAnsi" w:hAnsiTheme="minorHAnsi" w:cstheme="minorHAnsi"/>
          <w:noProof/>
          <w:sz w:val="24"/>
          <w:szCs w:val="24"/>
        </w:rPr>
        <w:drawing>
          <wp:anchor distT="0" distB="0" distL="114300" distR="114300" simplePos="0" relativeHeight="251659264" behindDoc="0" locked="0" layoutInCell="1" allowOverlap="1">
            <wp:simplePos x="0" y="0"/>
            <wp:positionH relativeFrom="column">
              <wp:posOffset>2149475</wp:posOffset>
            </wp:positionH>
            <wp:positionV relativeFrom="paragraph">
              <wp:posOffset>258445</wp:posOffset>
            </wp:positionV>
            <wp:extent cx="2438400" cy="182880"/>
            <wp:effectExtent l="0" t="0" r="0" b="762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cstate="print">
                      <a:extLst>
                        <a:ext uri="{BEBA8EAE-BF5A-486C-A8C5-ECC9F3942E4B}">
                          <a14:imgProps xmlns:a14="http://schemas.microsoft.com/office/drawing/2010/main">
                            <a14:imgLayer r:embed="rId6">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8400" cy="182880"/>
                    </a:xfrm>
                    <a:prstGeom prst="rect">
                      <a:avLst/>
                    </a:prstGeom>
                  </pic:spPr>
                </pic:pic>
              </a:graphicData>
            </a:graphic>
            <wp14:sizeRelH relativeFrom="page">
              <wp14:pctWidth>0</wp14:pctWidth>
            </wp14:sizeRelH>
            <wp14:sizeRelV relativeFrom="page">
              <wp14:pctHeight>0</wp14:pctHeight>
            </wp14:sizeRelV>
          </wp:anchor>
        </w:drawing>
      </w:r>
      <w:r w:rsidRPr="0056098F">
        <w:rPr>
          <w:rFonts w:asciiTheme="minorHAnsi" w:eastAsia="Arial" w:hAnsiTheme="minorHAnsi" w:cstheme="minorHAnsi"/>
          <w:color w:val="auto"/>
          <w:sz w:val="24"/>
          <w:szCs w:val="24"/>
        </w:rPr>
        <w:t>Sulphur</w:t>
      </w:r>
      <w:r w:rsidR="00153DFD" w:rsidRPr="0056098F">
        <w:rPr>
          <w:rFonts w:asciiTheme="minorHAnsi" w:eastAsia="Arial" w:hAnsiTheme="minorHAnsi" w:cstheme="minorHAnsi"/>
          <w:color w:val="auto"/>
          <w:sz w:val="24"/>
          <w:szCs w:val="24"/>
        </w:rPr>
        <w:t xml:space="preserve"> dioxide can also be pr</w:t>
      </w:r>
      <w:r w:rsidRPr="0056098F">
        <w:rPr>
          <w:rFonts w:asciiTheme="minorHAnsi" w:eastAsia="Arial" w:hAnsiTheme="minorHAnsi" w:cstheme="minorHAnsi"/>
          <w:color w:val="auto"/>
          <w:sz w:val="24"/>
          <w:szCs w:val="24"/>
        </w:rPr>
        <w:t>oduced by the combustion of sulph</w:t>
      </w:r>
      <w:r w:rsidR="00153DFD" w:rsidRPr="0056098F">
        <w:rPr>
          <w:rFonts w:asciiTheme="minorHAnsi" w:eastAsia="Arial" w:hAnsiTheme="minorHAnsi" w:cstheme="minorHAnsi"/>
          <w:color w:val="auto"/>
          <w:sz w:val="24"/>
          <w:szCs w:val="24"/>
        </w:rPr>
        <w:t xml:space="preserve">ide ores, like pyrite, in an excess of air: </w:t>
      </w:r>
    </w:p>
    <w:p w:rsidR="0056098F" w:rsidRDefault="0056098F" w:rsidP="0056098F">
      <w:pPr>
        <w:spacing w:before="240" w:after="120"/>
        <w:rPr>
          <w:rFonts w:asciiTheme="minorHAnsi" w:eastAsia="Arial" w:hAnsiTheme="minorHAnsi" w:cstheme="minorHAnsi"/>
          <w:color w:val="232125"/>
          <w:sz w:val="24"/>
          <w:szCs w:val="24"/>
        </w:rPr>
      </w:pPr>
      <w:r w:rsidRPr="0056098F">
        <w:rPr>
          <w:rFonts w:asciiTheme="minorHAnsi" w:eastAsia="Arial" w:hAnsiTheme="minorHAnsi" w:cstheme="minorHAnsi"/>
          <w:color w:val="232125"/>
          <w:sz w:val="24"/>
          <w:szCs w:val="24"/>
        </w:rPr>
        <w:t xml:space="preserve">Using an excess of air means that the sulphur dioxide is already mixed with oxygen for the next stage. </w:t>
      </w:r>
    </w:p>
    <w:p w:rsidR="0056098F" w:rsidRPr="0056098F" w:rsidRDefault="0056098F" w:rsidP="0056098F">
      <w:pPr>
        <w:spacing w:after="120"/>
        <w:ind w:firstLine="274"/>
        <w:rPr>
          <w:rFonts w:asciiTheme="minorHAnsi" w:eastAsia="Arial" w:hAnsiTheme="minorHAnsi" w:cstheme="minorHAnsi"/>
          <w:color w:val="232125"/>
          <w:sz w:val="24"/>
          <w:szCs w:val="24"/>
        </w:rPr>
      </w:pPr>
    </w:p>
    <w:p w:rsidR="0056098F" w:rsidRPr="0056098F" w:rsidRDefault="0056098F" w:rsidP="0056098F">
      <w:pPr>
        <w:spacing w:after="120"/>
        <w:rPr>
          <w:rFonts w:asciiTheme="minorHAnsi" w:hAnsiTheme="minorHAnsi" w:cstheme="minorHAnsi"/>
          <w:color w:val="auto"/>
          <w:sz w:val="24"/>
          <w:szCs w:val="24"/>
        </w:rPr>
      </w:pPr>
      <w:r w:rsidRPr="0056098F">
        <w:rPr>
          <w:rFonts w:asciiTheme="minorHAnsi" w:eastAsia="Arial" w:hAnsiTheme="minorHAnsi" w:cstheme="minorHAnsi"/>
          <w:b/>
          <w:color w:val="auto"/>
          <w:sz w:val="24"/>
          <w:szCs w:val="24"/>
        </w:rPr>
        <w:t xml:space="preserve">Converting sulphur dioxide into sulphur trioxide </w:t>
      </w:r>
    </w:p>
    <w:p w:rsidR="0056098F" w:rsidRPr="0056098F" w:rsidRDefault="0056098F" w:rsidP="0056098F">
      <w:pPr>
        <w:spacing w:after="120"/>
        <w:rPr>
          <w:rFonts w:asciiTheme="minorHAnsi" w:hAnsiTheme="minorHAnsi" w:cstheme="minorHAnsi"/>
          <w:sz w:val="24"/>
          <w:szCs w:val="24"/>
        </w:rPr>
      </w:pPr>
      <w:r w:rsidRPr="0056098F">
        <w:rPr>
          <w:rFonts w:asciiTheme="minorHAnsi" w:eastAsia="Arial" w:hAnsiTheme="minorHAnsi" w:cstheme="minorHAnsi"/>
          <w:color w:val="1E1D21"/>
          <w:sz w:val="24"/>
          <w:szCs w:val="24"/>
        </w:rPr>
        <w:t xml:space="preserve">The conversion of sulphur dioxide into sulphur trioxide is a reversible reaction with the formation of sulphur trioxide being exothermic: </w:t>
      </w:r>
    </w:p>
    <w:p w:rsidR="0056098F" w:rsidRPr="0056098F" w:rsidRDefault="0056098F" w:rsidP="0056098F">
      <w:pPr>
        <w:spacing w:after="120"/>
        <w:jc w:val="center"/>
        <w:rPr>
          <w:rFonts w:asciiTheme="minorHAnsi" w:hAnsiTheme="minorHAnsi" w:cstheme="minorHAnsi"/>
          <w:sz w:val="28"/>
          <w:szCs w:val="24"/>
        </w:rPr>
      </w:pPr>
      <w:r w:rsidRPr="0056098F">
        <w:rPr>
          <w:rFonts w:asciiTheme="minorHAnsi" w:eastAsia="Arial" w:hAnsiTheme="minorHAnsi" w:cstheme="minorHAnsi"/>
          <w:color w:val="242426"/>
          <w:sz w:val="28"/>
          <w:szCs w:val="24"/>
        </w:rPr>
        <w:t>2S0</w:t>
      </w:r>
      <w:r w:rsidRPr="0056098F">
        <w:rPr>
          <w:rFonts w:asciiTheme="minorHAnsi" w:eastAsia="Arial" w:hAnsiTheme="minorHAnsi" w:cstheme="minorHAnsi"/>
          <w:color w:val="242426"/>
          <w:sz w:val="28"/>
          <w:szCs w:val="24"/>
          <w:vertAlign w:val="subscript"/>
        </w:rPr>
        <w:t>2 (g)</w:t>
      </w:r>
      <w:r w:rsidRPr="0056098F">
        <w:rPr>
          <w:rFonts w:asciiTheme="minorHAnsi" w:eastAsia="Arial" w:hAnsiTheme="minorHAnsi" w:cstheme="minorHAnsi"/>
          <w:color w:val="242426"/>
          <w:sz w:val="28"/>
          <w:szCs w:val="24"/>
        </w:rPr>
        <w:t xml:space="preserve">   + O</w:t>
      </w:r>
      <w:r w:rsidRPr="0056098F">
        <w:rPr>
          <w:rFonts w:asciiTheme="minorHAnsi" w:eastAsia="Arial" w:hAnsiTheme="minorHAnsi" w:cstheme="minorHAnsi"/>
          <w:color w:val="242426"/>
          <w:sz w:val="28"/>
          <w:szCs w:val="24"/>
          <w:vertAlign w:val="subscript"/>
        </w:rPr>
        <w:t>2 (g)</w:t>
      </w:r>
      <w:r w:rsidRPr="0056098F">
        <w:rPr>
          <w:rFonts w:asciiTheme="minorHAnsi" w:eastAsia="Arial" w:hAnsiTheme="minorHAnsi" w:cstheme="minorHAnsi"/>
          <w:color w:val="242426"/>
          <w:sz w:val="28"/>
          <w:szCs w:val="24"/>
        </w:rPr>
        <w:t xml:space="preserve">   </w:t>
      </w:r>
      <w:r w:rsidRPr="0056098F">
        <w:rPr>
          <w:rFonts w:asciiTheme="minorHAnsi" w:eastAsia="Arial" w:hAnsiTheme="minorHAnsi" w:cstheme="minorHAnsi"/>
          <w:color w:val="242426"/>
          <w:sz w:val="28"/>
          <w:szCs w:val="24"/>
        </w:rPr>
        <w:sym w:font="Wingdings 3" w:char="F044"/>
      </w:r>
      <w:r w:rsidRPr="0056098F">
        <w:rPr>
          <w:rFonts w:asciiTheme="minorHAnsi" w:eastAsia="Arial" w:hAnsiTheme="minorHAnsi" w:cstheme="minorHAnsi"/>
          <w:color w:val="242426"/>
          <w:sz w:val="28"/>
          <w:szCs w:val="24"/>
        </w:rPr>
        <w:t xml:space="preserve">  2 S0</w:t>
      </w:r>
      <w:r w:rsidRPr="0056098F">
        <w:rPr>
          <w:rFonts w:asciiTheme="minorHAnsi" w:eastAsia="Arial" w:hAnsiTheme="minorHAnsi" w:cstheme="minorHAnsi"/>
          <w:color w:val="242426"/>
          <w:sz w:val="28"/>
          <w:szCs w:val="24"/>
          <w:vertAlign w:val="subscript"/>
        </w:rPr>
        <w:t>3 (g)</w:t>
      </w:r>
      <w:r w:rsidRPr="0056098F">
        <w:rPr>
          <w:rFonts w:asciiTheme="minorHAnsi" w:eastAsia="Arial" w:hAnsiTheme="minorHAnsi" w:cstheme="minorHAnsi"/>
          <w:color w:val="242426"/>
          <w:sz w:val="28"/>
          <w:szCs w:val="24"/>
        </w:rPr>
        <w:t xml:space="preserve">          </w:t>
      </w:r>
      <w:r w:rsidRPr="0056098F">
        <w:rPr>
          <w:rFonts w:asciiTheme="minorHAnsi" w:eastAsia="Arial" w:hAnsiTheme="minorHAnsi" w:cstheme="minorHAnsi"/>
          <w:color w:val="242426"/>
          <w:sz w:val="28"/>
          <w:szCs w:val="24"/>
        </w:rPr>
        <w:sym w:font="Symbol" w:char="F044"/>
      </w:r>
      <w:r w:rsidRPr="0056098F">
        <w:rPr>
          <w:rFonts w:asciiTheme="minorHAnsi" w:eastAsia="Arial" w:hAnsiTheme="minorHAnsi" w:cstheme="minorHAnsi"/>
          <w:color w:val="242426"/>
          <w:sz w:val="28"/>
          <w:szCs w:val="24"/>
        </w:rPr>
        <w:t xml:space="preserve">H = -196 kJ </w:t>
      </w:r>
      <w:proofErr w:type="spellStart"/>
      <w:r w:rsidRPr="0056098F">
        <w:rPr>
          <w:rFonts w:asciiTheme="minorHAnsi" w:eastAsia="Arial" w:hAnsiTheme="minorHAnsi" w:cstheme="minorHAnsi"/>
          <w:color w:val="242426"/>
          <w:sz w:val="28"/>
          <w:szCs w:val="24"/>
        </w:rPr>
        <w:t>mol</w:t>
      </w:r>
      <w:proofErr w:type="spellEnd"/>
      <w:r w:rsidRPr="0056098F">
        <w:rPr>
          <w:rFonts w:asciiTheme="minorHAnsi" w:eastAsia="Arial" w:hAnsiTheme="minorHAnsi" w:cstheme="minorHAnsi"/>
          <w:color w:val="242426"/>
          <w:sz w:val="28"/>
          <w:szCs w:val="24"/>
        </w:rPr>
        <w:t xml:space="preserve">- </w:t>
      </w:r>
      <w:r w:rsidRPr="0056098F">
        <w:rPr>
          <w:rFonts w:asciiTheme="minorHAnsi" w:eastAsia="Arial" w:hAnsiTheme="minorHAnsi" w:cstheme="minorHAnsi"/>
          <w:color w:val="242426"/>
          <w:sz w:val="28"/>
          <w:szCs w:val="24"/>
          <w:vertAlign w:val="superscript"/>
        </w:rPr>
        <w:t>1</w:t>
      </w:r>
    </w:p>
    <w:p w:rsidR="0056098F" w:rsidRPr="0056098F" w:rsidRDefault="0056098F" w:rsidP="0056098F">
      <w:pPr>
        <w:spacing w:after="120"/>
        <w:rPr>
          <w:rFonts w:asciiTheme="minorHAnsi" w:hAnsiTheme="minorHAnsi" w:cstheme="minorHAnsi"/>
          <w:sz w:val="24"/>
          <w:szCs w:val="24"/>
        </w:rPr>
      </w:pPr>
      <w:r w:rsidRPr="0056098F">
        <w:rPr>
          <w:rFonts w:asciiTheme="minorHAnsi" w:eastAsia="Arial" w:hAnsiTheme="minorHAnsi" w:cstheme="minorHAnsi"/>
          <w:b/>
          <w:i/>
          <w:color w:val="auto"/>
          <w:sz w:val="24"/>
          <w:szCs w:val="24"/>
        </w:rPr>
        <w:t xml:space="preserve">Optimising the yield </w:t>
      </w:r>
    </w:p>
    <w:p w:rsidR="0056098F" w:rsidRPr="0056098F" w:rsidRDefault="0056098F" w:rsidP="0056098F">
      <w:pPr>
        <w:spacing w:after="120"/>
        <w:ind w:hanging="1"/>
        <w:rPr>
          <w:rFonts w:asciiTheme="minorHAnsi" w:hAnsiTheme="minorHAnsi" w:cstheme="minorHAnsi"/>
          <w:sz w:val="24"/>
          <w:szCs w:val="24"/>
        </w:rPr>
      </w:pPr>
      <w:r w:rsidRPr="0056098F">
        <w:rPr>
          <w:rFonts w:asciiTheme="minorHAnsi" w:eastAsia="Arial" w:hAnsiTheme="minorHAnsi" w:cstheme="minorHAnsi"/>
          <w:color w:val="242224"/>
          <w:sz w:val="24"/>
          <w:szCs w:val="24"/>
        </w:rPr>
        <w:t xml:space="preserve">According to Le Chatelier's principle, excess oxygen shifts the equilibrium to the right-hand (product) side to partially reduce the concentration of oxygen. </w:t>
      </w:r>
    </w:p>
    <w:p w:rsidR="0056098F" w:rsidRPr="0056098F" w:rsidRDefault="0056098F" w:rsidP="0056098F">
      <w:pPr>
        <w:spacing w:after="120"/>
        <w:ind w:right="135" w:hanging="10"/>
        <w:rPr>
          <w:rFonts w:asciiTheme="minorHAnsi" w:hAnsiTheme="minorHAnsi" w:cstheme="minorHAnsi"/>
          <w:sz w:val="24"/>
          <w:szCs w:val="24"/>
        </w:rPr>
      </w:pPr>
      <w:r w:rsidRPr="0056098F">
        <w:rPr>
          <w:rFonts w:asciiTheme="minorHAnsi" w:eastAsia="Arial" w:hAnsiTheme="minorHAnsi" w:cstheme="minorHAnsi"/>
          <w:color w:val="211F21"/>
          <w:sz w:val="24"/>
          <w:szCs w:val="24"/>
        </w:rPr>
        <w:t>As highlighted above, the forward reaction to produce sulphur trioxide is exothermic (W = -196 kJ mor</w:t>
      </w:r>
      <w:r w:rsidRPr="0056098F">
        <w:rPr>
          <w:rFonts w:asciiTheme="minorHAnsi" w:eastAsia="Arial" w:hAnsiTheme="minorHAnsi" w:cstheme="minorHAnsi"/>
          <w:color w:val="211F21"/>
          <w:sz w:val="24"/>
          <w:szCs w:val="24"/>
          <w:vertAlign w:val="superscript"/>
        </w:rPr>
        <w:t>1</w:t>
      </w:r>
      <w:r w:rsidRPr="0056098F">
        <w:rPr>
          <w:rFonts w:asciiTheme="minorHAnsi" w:eastAsia="Arial" w:hAnsiTheme="minorHAnsi" w:cstheme="minorHAnsi"/>
          <w:color w:val="211F21"/>
          <w:sz w:val="24"/>
          <w:szCs w:val="24"/>
        </w:rPr>
        <w:t xml:space="preserve">). Therefore, according to Le Chatelier's principle the forward reaction will be favoured by a lower temperature as the equilibrium will shift to counter this by producing more heat through the exothermic reaction. </w:t>
      </w:r>
    </w:p>
    <w:p w:rsidR="0056098F" w:rsidRPr="0056098F" w:rsidRDefault="0056098F" w:rsidP="0056098F">
      <w:pPr>
        <w:spacing w:after="120"/>
        <w:ind w:right="178" w:firstLine="285"/>
        <w:rPr>
          <w:rFonts w:asciiTheme="minorHAnsi" w:hAnsiTheme="minorHAnsi" w:cstheme="minorHAnsi"/>
          <w:sz w:val="24"/>
          <w:szCs w:val="24"/>
        </w:rPr>
      </w:pPr>
      <w:r w:rsidRPr="0056098F">
        <w:rPr>
          <w:rFonts w:asciiTheme="minorHAnsi" w:eastAsia="Arial" w:hAnsiTheme="minorHAnsi" w:cstheme="minorHAnsi"/>
          <w:color w:val="211E20"/>
          <w:sz w:val="24"/>
          <w:szCs w:val="24"/>
        </w:rPr>
        <w:t>In the industrial process, the temperature is between 400 and 450</w:t>
      </w:r>
      <w:r w:rsidRPr="0056098F">
        <w:rPr>
          <w:rFonts w:asciiTheme="minorHAnsi" w:eastAsia="Arial" w:hAnsiTheme="minorHAnsi" w:cstheme="minorHAnsi"/>
          <w:color w:val="211E20"/>
          <w:sz w:val="24"/>
          <w:szCs w:val="24"/>
          <w:vertAlign w:val="superscript"/>
        </w:rPr>
        <w:t>°</w:t>
      </w:r>
      <w:r w:rsidRPr="0056098F">
        <w:rPr>
          <w:rFonts w:asciiTheme="minorHAnsi" w:eastAsia="Arial" w:hAnsiTheme="minorHAnsi" w:cstheme="minorHAnsi"/>
          <w:color w:val="211E20"/>
          <w:sz w:val="24"/>
          <w:szCs w:val="24"/>
        </w:rPr>
        <w:t xml:space="preserve">C, which is not very low. This is because as the temperature is reduced, the rate of the reaction decreases. To produce a sufficient amount of sulphur trioxide per day a compromise must be reached. </w:t>
      </w:r>
    </w:p>
    <w:p w:rsidR="0056098F" w:rsidRPr="0056098F" w:rsidRDefault="0056098F" w:rsidP="0056098F">
      <w:pPr>
        <w:spacing w:after="120"/>
        <w:ind w:right="186" w:firstLine="294"/>
        <w:rPr>
          <w:rFonts w:asciiTheme="minorHAnsi" w:hAnsiTheme="minorHAnsi" w:cstheme="minorHAnsi"/>
          <w:sz w:val="24"/>
          <w:szCs w:val="24"/>
        </w:rPr>
      </w:pPr>
      <w:r w:rsidRPr="0056098F">
        <w:rPr>
          <w:rFonts w:asciiTheme="minorHAnsi" w:eastAsia="Arial" w:hAnsiTheme="minorHAnsi" w:cstheme="minorHAnsi"/>
          <w:color w:val="232022"/>
          <w:sz w:val="24"/>
          <w:szCs w:val="24"/>
        </w:rPr>
        <w:t xml:space="preserve">On the left-hand (reactant) side of the equilibrium there are three gaseous molecules compared to two gaseous molecules on the right-hand (product) side. Therefore, according to Le Chatelier's principle, increasing the pressure will shift the equilibrium to the right as the reaction will respond by partially reducing the pressure, i.e. favour the side of the reaction with fewer gaseous molecules. </w:t>
      </w:r>
    </w:p>
    <w:p w:rsidR="0056098F" w:rsidRPr="0056098F" w:rsidRDefault="0056098F" w:rsidP="0056098F">
      <w:pPr>
        <w:spacing w:after="120"/>
        <w:ind w:right="269" w:firstLine="286"/>
        <w:rPr>
          <w:rFonts w:asciiTheme="minorHAnsi" w:hAnsiTheme="minorHAnsi" w:cstheme="minorHAnsi"/>
          <w:sz w:val="24"/>
          <w:szCs w:val="24"/>
        </w:rPr>
      </w:pPr>
      <w:r w:rsidRPr="0056098F">
        <w:rPr>
          <w:rFonts w:asciiTheme="minorHAnsi" w:eastAsia="Arial" w:hAnsiTheme="minorHAnsi" w:cstheme="minorHAnsi"/>
          <w:color w:val="201F21"/>
          <w:sz w:val="24"/>
          <w:szCs w:val="24"/>
        </w:rPr>
        <w:t xml:space="preserve">As with the Haber process, increasing the pressure also has the advantage of increasing the reaction rate; however, the industrial process takes place between 1 and 2 atm. Even at this pressure the conversion to sulphur trioxide is almost 100%; therefore, there is no substantial economic advantage that can be achieved by increasing the yield compared to the expense incurred producing such high pressures. </w:t>
      </w:r>
    </w:p>
    <w:tbl>
      <w:tblPr>
        <w:tblStyle w:val="TableGrid"/>
        <w:tblpPr w:leftFromText="180" w:rightFromText="180" w:vertAnchor="text" w:horzAnchor="margin" w:tblpXSpec="center" w:tblpY="1837"/>
        <w:tblW w:w="9922" w:type="dxa"/>
        <w:tblLook w:val="04A0" w:firstRow="1" w:lastRow="0" w:firstColumn="1" w:lastColumn="0" w:noHBand="0" w:noVBand="1"/>
      </w:tblPr>
      <w:tblGrid>
        <w:gridCol w:w="3681"/>
        <w:gridCol w:w="2981"/>
        <w:gridCol w:w="3260"/>
      </w:tblGrid>
      <w:tr w:rsidR="00153DFD" w:rsidRPr="00153DFD" w:rsidTr="00153DFD">
        <w:trPr>
          <w:trHeight w:val="559"/>
        </w:trPr>
        <w:tc>
          <w:tcPr>
            <w:tcW w:w="3681" w:type="dxa"/>
            <w:vAlign w:val="center"/>
          </w:tcPr>
          <w:p w:rsidR="00153DFD" w:rsidRPr="00153DFD" w:rsidRDefault="00153DFD" w:rsidP="00153DFD">
            <w:pPr>
              <w:ind w:right="135" w:firstLine="287"/>
              <w:jc w:val="center"/>
              <w:rPr>
                <w:rFonts w:asciiTheme="minorHAnsi" w:eastAsia="Arial" w:hAnsiTheme="minorHAnsi" w:cstheme="minorHAnsi"/>
                <w:b/>
                <w:color w:val="211F21"/>
                <w:sz w:val="24"/>
                <w:szCs w:val="24"/>
              </w:rPr>
            </w:pPr>
            <w:r w:rsidRPr="00153DFD">
              <w:rPr>
                <w:rFonts w:asciiTheme="minorHAnsi" w:eastAsia="Arial" w:hAnsiTheme="minorHAnsi" w:cstheme="minorHAnsi"/>
                <w:b/>
                <w:color w:val="211F21"/>
                <w:sz w:val="24"/>
                <w:szCs w:val="24"/>
              </w:rPr>
              <w:lastRenderedPageBreak/>
              <w:t>Condition of the reaction</w:t>
            </w:r>
          </w:p>
        </w:tc>
        <w:tc>
          <w:tcPr>
            <w:tcW w:w="2981" w:type="dxa"/>
            <w:vAlign w:val="center"/>
          </w:tcPr>
          <w:p w:rsidR="00153DFD" w:rsidRPr="00153DFD" w:rsidRDefault="00153DFD" w:rsidP="00153DFD">
            <w:pPr>
              <w:ind w:right="135"/>
              <w:jc w:val="center"/>
              <w:rPr>
                <w:rFonts w:asciiTheme="minorHAnsi" w:eastAsia="Arial" w:hAnsiTheme="minorHAnsi" w:cstheme="minorHAnsi"/>
                <w:b/>
                <w:color w:val="211F21"/>
                <w:sz w:val="24"/>
                <w:szCs w:val="24"/>
              </w:rPr>
            </w:pPr>
            <w:r w:rsidRPr="00153DFD">
              <w:rPr>
                <w:rFonts w:asciiTheme="minorHAnsi" w:eastAsia="Arial" w:hAnsiTheme="minorHAnsi" w:cstheme="minorHAnsi"/>
                <w:b/>
                <w:color w:val="211F21"/>
                <w:sz w:val="24"/>
                <w:szCs w:val="24"/>
              </w:rPr>
              <w:t>Effect on yield</w:t>
            </w:r>
          </w:p>
        </w:tc>
        <w:tc>
          <w:tcPr>
            <w:tcW w:w="3260" w:type="dxa"/>
            <w:vAlign w:val="center"/>
          </w:tcPr>
          <w:p w:rsidR="00153DFD" w:rsidRPr="00153DFD" w:rsidRDefault="00153DFD" w:rsidP="00153DFD">
            <w:pPr>
              <w:ind w:firstLine="31"/>
              <w:jc w:val="center"/>
              <w:rPr>
                <w:rFonts w:asciiTheme="minorHAnsi" w:eastAsia="Arial" w:hAnsiTheme="minorHAnsi" w:cstheme="minorHAnsi"/>
                <w:b/>
                <w:color w:val="211F21"/>
                <w:sz w:val="24"/>
                <w:szCs w:val="24"/>
              </w:rPr>
            </w:pPr>
            <w:r w:rsidRPr="00153DFD">
              <w:rPr>
                <w:rFonts w:asciiTheme="minorHAnsi" w:eastAsia="Arial" w:hAnsiTheme="minorHAnsi" w:cstheme="minorHAnsi"/>
                <w:b/>
                <w:color w:val="211F21"/>
                <w:sz w:val="24"/>
                <w:szCs w:val="24"/>
              </w:rPr>
              <w:t>Effect on rate of reaction</w:t>
            </w:r>
          </w:p>
        </w:tc>
      </w:tr>
      <w:tr w:rsidR="00153DFD" w:rsidRPr="00153DFD" w:rsidTr="00153DFD">
        <w:trPr>
          <w:trHeight w:val="510"/>
        </w:trPr>
        <w:tc>
          <w:tcPr>
            <w:tcW w:w="3681" w:type="dxa"/>
            <w:vAlign w:val="center"/>
          </w:tcPr>
          <w:p w:rsidR="00153DFD" w:rsidRPr="00153DFD" w:rsidRDefault="00153DFD" w:rsidP="00153DFD">
            <w:pPr>
              <w:ind w:right="135"/>
              <w:rPr>
                <w:rFonts w:asciiTheme="minorHAnsi" w:eastAsia="Arial" w:hAnsiTheme="minorHAnsi" w:cstheme="minorHAnsi"/>
                <w:color w:val="211F21"/>
                <w:sz w:val="24"/>
                <w:szCs w:val="24"/>
              </w:rPr>
            </w:pPr>
            <w:r w:rsidRPr="00153DFD">
              <w:rPr>
                <w:rFonts w:asciiTheme="minorHAnsi" w:eastAsia="Arial" w:hAnsiTheme="minorHAnsi" w:cstheme="minorHAnsi"/>
                <w:color w:val="211F21"/>
                <w:sz w:val="24"/>
                <w:szCs w:val="24"/>
              </w:rPr>
              <w:t>Increase concentration of Oxygen</w:t>
            </w:r>
          </w:p>
        </w:tc>
        <w:tc>
          <w:tcPr>
            <w:tcW w:w="2981" w:type="dxa"/>
            <w:vAlign w:val="center"/>
          </w:tcPr>
          <w:p w:rsidR="00153DFD" w:rsidRPr="00153DFD" w:rsidRDefault="00153DFD" w:rsidP="00153DFD">
            <w:pPr>
              <w:ind w:right="135" w:firstLine="287"/>
              <w:rPr>
                <w:rFonts w:asciiTheme="minorHAnsi" w:eastAsia="Arial" w:hAnsiTheme="minorHAnsi" w:cstheme="minorHAnsi"/>
                <w:b/>
                <w:color w:val="211F21"/>
                <w:sz w:val="24"/>
                <w:szCs w:val="24"/>
              </w:rPr>
            </w:pPr>
          </w:p>
        </w:tc>
        <w:tc>
          <w:tcPr>
            <w:tcW w:w="3260" w:type="dxa"/>
            <w:vAlign w:val="center"/>
          </w:tcPr>
          <w:p w:rsidR="00153DFD" w:rsidRPr="00153DFD" w:rsidRDefault="00153DFD" w:rsidP="00153DFD">
            <w:pPr>
              <w:ind w:right="135" w:firstLine="287"/>
              <w:rPr>
                <w:rFonts w:asciiTheme="minorHAnsi" w:eastAsia="Arial" w:hAnsiTheme="minorHAnsi" w:cstheme="minorHAnsi"/>
                <w:b/>
                <w:color w:val="211F21"/>
                <w:sz w:val="24"/>
                <w:szCs w:val="24"/>
              </w:rPr>
            </w:pPr>
          </w:p>
        </w:tc>
      </w:tr>
      <w:tr w:rsidR="00153DFD" w:rsidRPr="00153DFD" w:rsidTr="00153DFD">
        <w:trPr>
          <w:trHeight w:val="510"/>
        </w:trPr>
        <w:tc>
          <w:tcPr>
            <w:tcW w:w="3681" w:type="dxa"/>
            <w:vAlign w:val="center"/>
          </w:tcPr>
          <w:p w:rsidR="00153DFD" w:rsidRPr="00153DFD" w:rsidRDefault="00153DFD" w:rsidP="00153DFD">
            <w:pPr>
              <w:ind w:right="135" w:firstLine="25"/>
              <w:rPr>
                <w:rFonts w:asciiTheme="minorHAnsi" w:eastAsia="Arial" w:hAnsiTheme="minorHAnsi" w:cstheme="minorHAnsi"/>
                <w:color w:val="211F21"/>
                <w:sz w:val="24"/>
                <w:szCs w:val="24"/>
              </w:rPr>
            </w:pPr>
            <w:r w:rsidRPr="00153DFD">
              <w:rPr>
                <w:rFonts w:asciiTheme="minorHAnsi" w:eastAsia="Arial" w:hAnsiTheme="minorHAnsi" w:cstheme="minorHAnsi"/>
                <w:color w:val="211F21"/>
                <w:sz w:val="24"/>
                <w:szCs w:val="24"/>
              </w:rPr>
              <w:t>Increased temperature</w:t>
            </w:r>
          </w:p>
        </w:tc>
        <w:tc>
          <w:tcPr>
            <w:tcW w:w="2981" w:type="dxa"/>
            <w:vAlign w:val="center"/>
          </w:tcPr>
          <w:p w:rsidR="00153DFD" w:rsidRPr="00153DFD" w:rsidRDefault="00153DFD" w:rsidP="00153DFD">
            <w:pPr>
              <w:ind w:right="135" w:firstLine="287"/>
              <w:rPr>
                <w:rFonts w:asciiTheme="minorHAnsi" w:eastAsia="Arial" w:hAnsiTheme="minorHAnsi" w:cstheme="minorHAnsi"/>
                <w:color w:val="211F21"/>
                <w:sz w:val="24"/>
                <w:szCs w:val="24"/>
              </w:rPr>
            </w:pPr>
          </w:p>
        </w:tc>
        <w:tc>
          <w:tcPr>
            <w:tcW w:w="3260" w:type="dxa"/>
            <w:vAlign w:val="center"/>
          </w:tcPr>
          <w:p w:rsidR="00153DFD" w:rsidRPr="00153DFD" w:rsidRDefault="00153DFD" w:rsidP="00153DFD">
            <w:pPr>
              <w:ind w:right="135" w:firstLine="287"/>
              <w:rPr>
                <w:rFonts w:asciiTheme="minorHAnsi" w:eastAsia="Arial" w:hAnsiTheme="minorHAnsi" w:cstheme="minorHAnsi"/>
                <w:color w:val="211F21"/>
                <w:sz w:val="24"/>
                <w:szCs w:val="24"/>
              </w:rPr>
            </w:pPr>
          </w:p>
        </w:tc>
      </w:tr>
      <w:tr w:rsidR="00153DFD" w:rsidRPr="00153DFD" w:rsidTr="00153DFD">
        <w:trPr>
          <w:trHeight w:val="510"/>
        </w:trPr>
        <w:tc>
          <w:tcPr>
            <w:tcW w:w="3681" w:type="dxa"/>
            <w:vAlign w:val="center"/>
          </w:tcPr>
          <w:p w:rsidR="00153DFD" w:rsidRPr="00153DFD" w:rsidRDefault="00153DFD" w:rsidP="00153DFD">
            <w:pPr>
              <w:ind w:right="135" w:firstLine="25"/>
              <w:rPr>
                <w:rFonts w:asciiTheme="minorHAnsi" w:eastAsia="Arial" w:hAnsiTheme="minorHAnsi" w:cstheme="minorHAnsi"/>
                <w:color w:val="211F21"/>
                <w:sz w:val="24"/>
                <w:szCs w:val="24"/>
              </w:rPr>
            </w:pPr>
            <w:r w:rsidRPr="00153DFD">
              <w:rPr>
                <w:rFonts w:asciiTheme="minorHAnsi" w:eastAsia="Arial" w:hAnsiTheme="minorHAnsi" w:cstheme="minorHAnsi"/>
                <w:color w:val="211F21"/>
                <w:sz w:val="24"/>
                <w:szCs w:val="24"/>
              </w:rPr>
              <w:t>Decreased temperature</w:t>
            </w:r>
          </w:p>
        </w:tc>
        <w:tc>
          <w:tcPr>
            <w:tcW w:w="2981" w:type="dxa"/>
            <w:vAlign w:val="center"/>
          </w:tcPr>
          <w:p w:rsidR="00153DFD" w:rsidRPr="00153DFD" w:rsidRDefault="00153DFD" w:rsidP="00153DFD">
            <w:pPr>
              <w:ind w:right="135" w:firstLine="287"/>
              <w:rPr>
                <w:rFonts w:asciiTheme="minorHAnsi" w:eastAsia="Arial" w:hAnsiTheme="minorHAnsi" w:cstheme="minorHAnsi"/>
                <w:color w:val="211F21"/>
                <w:sz w:val="24"/>
                <w:szCs w:val="24"/>
              </w:rPr>
            </w:pPr>
          </w:p>
        </w:tc>
        <w:tc>
          <w:tcPr>
            <w:tcW w:w="3260" w:type="dxa"/>
            <w:vAlign w:val="center"/>
          </w:tcPr>
          <w:p w:rsidR="00153DFD" w:rsidRPr="00153DFD" w:rsidRDefault="00153DFD" w:rsidP="00153DFD">
            <w:pPr>
              <w:ind w:right="135" w:firstLine="287"/>
              <w:rPr>
                <w:rFonts w:asciiTheme="minorHAnsi" w:eastAsia="Arial" w:hAnsiTheme="minorHAnsi" w:cstheme="minorHAnsi"/>
                <w:color w:val="211F21"/>
                <w:sz w:val="24"/>
                <w:szCs w:val="24"/>
              </w:rPr>
            </w:pPr>
          </w:p>
        </w:tc>
      </w:tr>
      <w:tr w:rsidR="00153DFD" w:rsidRPr="00153DFD" w:rsidTr="00153DFD">
        <w:trPr>
          <w:trHeight w:val="510"/>
        </w:trPr>
        <w:tc>
          <w:tcPr>
            <w:tcW w:w="3681" w:type="dxa"/>
            <w:vAlign w:val="center"/>
          </w:tcPr>
          <w:p w:rsidR="00153DFD" w:rsidRPr="00153DFD" w:rsidRDefault="00153DFD" w:rsidP="00153DFD">
            <w:pPr>
              <w:ind w:right="135" w:firstLine="25"/>
              <w:rPr>
                <w:rFonts w:asciiTheme="minorHAnsi" w:eastAsia="Arial" w:hAnsiTheme="minorHAnsi" w:cstheme="minorHAnsi"/>
                <w:color w:val="211F21"/>
                <w:sz w:val="24"/>
                <w:szCs w:val="24"/>
              </w:rPr>
            </w:pPr>
            <w:r w:rsidRPr="00153DFD">
              <w:rPr>
                <w:rFonts w:asciiTheme="minorHAnsi" w:eastAsia="Arial" w:hAnsiTheme="minorHAnsi" w:cstheme="minorHAnsi"/>
                <w:color w:val="211F21"/>
                <w:sz w:val="24"/>
                <w:szCs w:val="24"/>
              </w:rPr>
              <w:t>Increased Pressure</w:t>
            </w:r>
          </w:p>
        </w:tc>
        <w:tc>
          <w:tcPr>
            <w:tcW w:w="2981" w:type="dxa"/>
            <w:vAlign w:val="center"/>
          </w:tcPr>
          <w:p w:rsidR="00153DFD" w:rsidRPr="00153DFD" w:rsidRDefault="00153DFD" w:rsidP="00153DFD">
            <w:pPr>
              <w:ind w:right="135" w:firstLine="287"/>
              <w:rPr>
                <w:rFonts w:asciiTheme="minorHAnsi" w:eastAsia="Arial" w:hAnsiTheme="minorHAnsi" w:cstheme="minorHAnsi"/>
                <w:color w:val="211F21"/>
                <w:sz w:val="24"/>
                <w:szCs w:val="24"/>
              </w:rPr>
            </w:pPr>
          </w:p>
        </w:tc>
        <w:tc>
          <w:tcPr>
            <w:tcW w:w="3260" w:type="dxa"/>
            <w:vAlign w:val="center"/>
          </w:tcPr>
          <w:p w:rsidR="00153DFD" w:rsidRPr="00153DFD" w:rsidRDefault="00153DFD" w:rsidP="00153DFD">
            <w:pPr>
              <w:ind w:right="135" w:firstLine="287"/>
              <w:rPr>
                <w:rFonts w:asciiTheme="minorHAnsi" w:eastAsia="Arial" w:hAnsiTheme="minorHAnsi" w:cstheme="minorHAnsi"/>
                <w:color w:val="211F21"/>
                <w:sz w:val="24"/>
                <w:szCs w:val="24"/>
              </w:rPr>
            </w:pPr>
          </w:p>
        </w:tc>
      </w:tr>
      <w:tr w:rsidR="00153DFD" w:rsidRPr="00153DFD" w:rsidTr="00153DFD">
        <w:trPr>
          <w:trHeight w:val="510"/>
        </w:trPr>
        <w:tc>
          <w:tcPr>
            <w:tcW w:w="3681" w:type="dxa"/>
            <w:vAlign w:val="center"/>
          </w:tcPr>
          <w:p w:rsidR="00153DFD" w:rsidRPr="00153DFD" w:rsidRDefault="00153DFD" w:rsidP="00153DFD">
            <w:pPr>
              <w:ind w:right="135" w:firstLine="25"/>
              <w:rPr>
                <w:rFonts w:asciiTheme="minorHAnsi" w:eastAsia="Arial" w:hAnsiTheme="minorHAnsi" w:cstheme="minorHAnsi"/>
                <w:color w:val="211F21"/>
                <w:sz w:val="24"/>
                <w:szCs w:val="24"/>
              </w:rPr>
            </w:pPr>
            <w:r w:rsidRPr="00153DFD">
              <w:rPr>
                <w:rFonts w:asciiTheme="minorHAnsi" w:eastAsia="Arial" w:hAnsiTheme="minorHAnsi" w:cstheme="minorHAnsi"/>
                <w:color w:val="211F21"/>
                <w:sz w:val="24"/>
                <w:szCs w:val="24"/>
              </w:rPr>
              <w:t>Decreased pressure</w:t>
            </w:r>
          </w:p>
        </w:tc>
        <w:tc>
          <w:tcPr>
            <w:tcW w:w="2981" w:type="dxa"/>
            <w:vAlign w:val="center"/>
          </w:tcPr>
          <w:p w:rsidR="00153DFD" w:rsidRPr="00153DFD" w:rsidRDefault="00153DFD" w:rsidP="00153DFD">
            <w:pPr>
              <w:ind w:right="135" w:firstLine="287"/>
              <w:rPr>
                <w:rFonts w:asciiTheme="minorHAnsi" w:eastAsia="Arial" w:hAnsiTheme="minorHAnsi" w:cstheme="minorHAnsi"/>
                <w:color w:val="211F21"/>
                <w:sz w:val="24"/>
                <w:szCs w:val="24"/>
              </w:rPr>
            </w:pPr>
          </w:p>
        </w:tc>
        <w:tc>
          <w:tcPr>
            <w:tcW w:w="3260" w:type="dxa"/>
            <w:vAlign w:val="center"/>
          </w:tcPr>
          <w:p w:rsidR="00153DFD" w:rsidRPr="00153DFD" w:rsidRDefault="00153DFD" w:rsidP="00153DFD">
            <w:pPr>
              <w:ind w:right="135" w:firstLine="287"/>
              <w:rPr>
                <w:rFonts w:asciiTheme="minorHAnsi" w:eastAsia="Arial" w:hAnsiTheme="minorHAnsi" w:cstheme="minorHAnsi"/>
                <w:color w:val="211F21"/>
                <w:sz w:val="24"/>
                <w:szCs w:val="24"/>
              </w:rPr>
            </w:pPr>
          </w:p>
        </w:tc>
      </w:tr>
      <w:tr w:rsidR="00153DFD" w:rsidRPr="00153DFD" w:rsidTr="00153DFD">
        <w:trPr>
          <w:trHeight w:val="510"/>
        </w:trPr>
        <w:tc>
          <w:tcPr>
            <w:tcW w:w="3681" w:type="dxa"/>
            <w:vAlign w:val="center"/>
          </w:tcPr>
          <w:p w:rsidR="00153DFD" w:rsidRPr="00153DFD" w:rsidRDefault="00153DFD" w:rsidP="00153DFD">
            <w:pPr>
              <w:ind w:right="135" w:firstLine="25"/>
              <w:rPr>
                <w:rFonts w:asciiTheme="minorHAnsi" w:eastAsia="Arial" w:hAnsiTheme="minorHAnsi" w:cstheme="minorHAnsi"/>
                <w:color w:val="211F21"/>
                <w:sz w:val="24"/>
                <w:szCs w:val="24"/>
              </w:rPr>
            </w:pPr>
            <w:r w:rsidRPr="00153DFD">
              <w:rPr>
                <w:rFonts w:asciiTheme="minorHAnsi" w:eastAsia="Arial" w:hAnsiTheme="minorHAnsi" w:cstheme="minorHAnsi"/>
                <w:color w:val="211F21"/>
                <w:sz w:val="24"/>
                <w:szCs w:val="24"/>
              </w:rPr>
              <w:t>Use of a catalyst</w:t>
            </w:r>
          </w:p>
        </w:tc>
        <w:tc>
          <w:tcPr>
            <w:tcW w:w="2981" w:type="dxa"/>
            <w:vAlign w:val="center"/>
          </w:tcPr>
          <w:p w:rsidR="00153DFD" w:rsidRPr="00153DFD" w:rsidRDefault="00153DFD" w:rsidP="00153DFD">
            <w:pPr>
              <w:ind w:right="135" w:firstLine="287"/>
              <w:rPr>
                <w:rFonts w:asciiTheme="minorHAnsi" w:eastAsia="Arial" w:hAnsiTheme="minorHAnsi" w:cstheme="minorHAnsi"/>
                <w:color w:val="211F21"/>
                <w:sz w:val="24"/>
                <w:szCs w:val="24"/>
              </w:rPr>
            </w:pPr>
          </w:p>
        </w:tc>
        <w:tc>
          <w:tcPr>
            <w:tcW w:w="3260" w:type="dxa"/>
            <w:vAlign w:val="center"/>
          </w:tcPr>
          <w:p w:rsidR="00153DFD" w:rsidRPr="00153DFD" w:rsidRDefault="00153DFD" w:rsidP="00153DFD">
            <w:pPr>
              <w:ind w:right="135" w:firstLine="287"/>
              <w:rPr>
                <w:rFonts w:asciiTheme="minorHAnsi" w:eastAsia="Arial" w:hAnsiTheme="minorHAnsi" w:cstheme="minorHAnsi"/>
                <w:color w:val="211F21"/>
                <w:sz w:val="24"/>
                <w:szCs w:val="24"/>
              </w:rPr>
            </w:pPr>
          </w:p>
        </w:tc>
      </w:tr>
    </w:tbl>
    <w:p w:rsidR="0056098F" w:rsidRDefault="0056098F" w:rsidP="0056098F">
      <w:pPr>
        <w:spacing w:after="120"/>
        <w:ind w:right="135" w:firstLine="287"/>
        <w:rPr>
          <w:rFonts w:asciiTheme="minorHAnsi" w:eastAsia="Arial" w:hAnsiTheme="minorHAnsi" w:cstheme="minorHAnsi"/>
          <w:color w:val="211F21"/>
          <w:sz w:val="24"/>
          <w:szCs w:val="24"/>
        </w:rPr>
      </w:pPr>
      <w:r w:rsidRPr="0056098F">
        <w:rPr>
          <w:rFonts w:asciiTheme="minorHAnsi" w:eastAsia="Arial" w:hAnsiTheme="minorHAnsi" w:cstheme="minorHAnsi"/>
          <w:color w:val="211F21"/>
          <w:sz w:val="24"/>
          <w:szCs w:val="24"/>
        </w:rPr>
        <w:t xml:space="preserve">The use of a vanadium catalyst does not shift the equilibrium, as the rates of both the forward and reverse reactions are increased. Thus, the purpose of the catalyst is simply to increase the rate of formation of sulphur trioxide. Without the catalyst the rate of the reaction is so slow that virtually no sulphur trioxide is produced within a reasonable time. The effects of changing the conditions on the equilibrium yield and reaction rate, as well as the actual conditions, are shown in </w:t>
      </w:r>
      <w:r w:rsidR="00153DFD">
        <w:rPr>
          <w:rFonts w:asciiTheme="minorHAnsi" w:eastAsia="Arial" w:hAnsiTheme="minorHAnsi" w:cstheme="minorHAnsi"/>
          <w:color w:val="211F21"/>
          <w:sz w:val="24"/>
          <w:szCs w:val="24"/>
        </w:rPr>
        <w:t>the table below</w:t>
      </w:r>
      <w:r w:rsidRPr="0056098F">
        <w:rPr>
          <w:rFonts w:asciiTheme="minorHAnsi" w:eastAsia="Arial" w:hAnsiTheme="minorHAnsi" w:cstheme="minorHAnsi"/>
          <w:color w:val="211F21"/>
          <w:sz w:val="24"/>
          <w:szCs w:val="24"/>
        </w:rPr>
        <w:t xml:space="preserve">. </w:t>
      </w:r>
    </w:p>
    <w:p w:rsidR="00004C5F" w:rsidRDefault="00004C5F" w:rsidP="0056098F">
      <w:pPr>
        <w:spacing w:after="120"/>
        <w:ind w:right="135" w:firstLine="287"/>
        <w:rPr>
          <w:rFonts w:asciiTheme="minorHAnsi" w:eastAsia="Arial" w:hAnsiTheme="minorHAnsi" w:cstheme="minorHAnsi"/>
          <w:color w:val="211F21"/>
          <w:sz w:val="24"/>
          <w:szCs w:val="24"/>
        </w:rPr>
      </w:pPr>
    </w:p>
    <w:p w:rsidR="0056098F" w:rsidRPr="00153DFD" w:rsidRDefault="0056098F" w:rsidP="0056098F">
      <w:pPr>
        <w:pStyle w:val="Heading1"/>
        <w:spacing w:after="120"/>
        <w:ind w:left="0"/>
        <w:rPr>
          <w:rFonts w:asciiTheme="minorHAnsi" w:hAnsiTheme="minorHAnsi" w:cstheme="minorHAnsi"/>
          <w:color w:val="auto"/>
          <w:sz w:val="24"/>
          <w:szCs w:val="24"/>
        </w:rPr>
      </w:pPr>
      <w:r w:rsidRPr="00153DFD">
        <w:rPr>
          <w:rFonts w:asciiTheme="minorHAnsi" w:hAnsiTheme="minorHAnsi" w:cstheme="minorHAnsi"/>
          <w:color w:val="auto"/>
          <w:sz w:val="24"/>
          <w:szCs w:val="24"/>
        </w:rPr>
        <w:t xml:space="preserve">Converting sulphur trioxide to concentrated sulphuric acid </w:t>
      </w:r>
    </w:p>
    <w:p w:rsidR="0056098F" w:rsidRPr="0056098F" w:rsidRDefault="0056098F" w:rsidP="0056098F">
      <w:pPr>
        <w:spacing w:after="120"/>
        <w:ind w:firstLine="2"/>
        <w:rPr>
          <w:rFonts w:asciiTheme="minorHAnsi" w:hAnsiTheme="minorHAnsi" w:cstheme="minorHAnsi"/>
          <w:sz w:val="24"/>
          <w:szCs w:val="24"/>
        </w:rPr>
      </w:pPr>
      <w:r w:rsidRPr="0056098F">
        <w:rPr>
          <w:rFonts w:asciiTheme="minorHAnsi" w:hAnsiTheme="minorHAnsi" w:cstheme="minorHAnsi"/>
          <w:color w:val="201E20"/>
          <w:sz w:val="24"/>
          <w:szCs w:val="24"/>
        </w:rPr>
        <w:t xml:space="preserve">Because the reaction of sulphur trioxide with water is so uncontrollable, the sulphur trioxide must first be dissolved in concentrated sulphuric acid to form </w:t>
      </w:r>
      <w:r w:rsidRPr="0056098F">
        <w:rPr>
          <w:rFonts w:asciiTheme="minorHAnsi" w:hAnsiTheme="minorHAnsi" w:cstheme="minorHAnsi"/>
          <w:b/>
          <w:color w:val="201E20"/>
          <w:sz w:val="24"/>
          <w:szCs w:val="24"/>
        </w:rPr>
        <w:t>oleum:</w:t>
      </w:r>
    </w:p>
    <w:p w:rsidR="0056098F" w:rsidRPr="00153DFD" w:rsidRDefault="0056098F" w:rsidP="0056098F">
      <w:pPr>
        <w:spacing w:after="120"/>
        <w:jc w:val="center"/>
        <w:rPr>
          <w:rFonts w:asciiTheme="minorHAnsi" w:hAnsiTheme="minorHAnsi" w:cstheme="minorHAnsi"/>
          <w:sz w:val="28"/>
          <w:szCs w:val="24"/>
        </w:rPr>
      </w:pPr>
      <w:r w:rsidRPr="00153DFD">
        <w:rPr>
          <w:rFonts w:asciiTheme="minorHAnsi" w:hAnsiTheme="minorHAnsi" w:cstheme="minorHAnsi"/>
          <w:color w:val="1B191B"/>
          <w:sz w:val="28"/>
          <w:szCs w:val="24"/>
        </w:rPr>
        <w:t>S0</w:t>
      </w:r>
      <w:r w:rsidRPr="00153DFD">
        <w:rPr>
          <w:rFonts w:asciiTheme="minorHAnsi" w:hAnsiTheme="minorHAnsi" w:cstheme="minorHAnsi"/>
          <w:color w:val="1B191B"/>
          <w:sz w:val="28"/>
          <w:szCs w:val="24"/>
          <w:vertAlign w:val="subscript"/>
        </w:rPr>
        <w:t>3 (g</w:t>
      </w:r>
      <w:proofErr w:type="gramStart"/>
      <w:r w:rsidRPr="00153DFD">
        <w:rPr>
          <w:rFonts w:asciiTheme="minorHAnsi" w:hAnsiTheme="minorHAnsi" w:cstheme="minorHAnsi"/>
          <w:color w:val="1B191B"/>
          <w:sz w:val="28"/>
          <w:szCs w:val="24"/>
          <w:vertAlign w:val="subscript"/>
        </w:rPr>
        <w:t>)</w:t>
      </w:r>
      <w:r w:rsidR="00153DFD">
        <w:rPr>
          <w:rFonts w:asciiTheme="minorHAnsi" w:hAnsiTheme="minorHAnsi" w:cstheme="minorHAnsi"/>
          <w:color w:val="1B191B"/>
          <w:sz w:val="28"/>
          <w:szCs w:val="24"/>
        </w:rPr>
        <w:t xml:space="preserve">  </w:t>
      </w:r>
      <w:r w:rsidRPr="00153DFD">
        <w:rPr>
          <w:rFonts w:asciiTheme="minorHAnsi" w:hAnsiTheme="minorHAnsi" w:cstheme="minorHAnsi"/>
          <w:color w:val="1B191B"/>
          <w:sz w:val="28"/>
          <w:szCs w:val="24"/>
        </w:rPr>
        <w:t>+</w:t>
      </w:r>
      <w:proofErr w:type="gramEnd"/>
      <w:r w:rsidR="00153DFD">
        <w:rPr>
          <w:rFonts w:asciiTheme="minorHAnsi" w:hAnsiTheme="minorHAnsi" w:cstheme="minorHAnsi"/>
          <w:color w:val="1B191B"/>
          <w:sz w:val="28"/>
          <w:szCs w:val="24"/>
        </w:rPr>
        <w:t xml:space="preserve"> </w:t>
      </w:r>
      <w:r w:rsidRPr="00153DFD">
        <w:rPr>
          <w:rFonts w:asciiTheme="minorHAnsi" w:hAnsiTheme="minorHAnsi" w:cstheme="minorHAnsi"/>
          <w:color w:val="1B191B"/>
          <w:sz w:val="28"/>
          <w:szCs w:val="24"/>
        </w:rPr>
        <w:t xml:space="preserve"> H</w:t>
      </w:r>
      <w:r w:rsidRPr="00153DFD">
        <w:rPr>
          <w:rFonts w:asciiTheme="minorHAnsi" w:hAnsiTheme="minorHAnsi" w:cstheme="minorHAnsi"/>
          <w:color w:val="1B191B"/>
          <w:sz w:val="28"/>
          <w:szCs w:val="24"/>
          <w:vertAlign w:val="subscript"/>
        </w:rPr>
        <w:t>2</w:t>
      </w:r>
      <w:r w:rsidRPr="00153DFD">
        <w:rPr>
          <w:rFonts w:asciiTheme="minorHAnsi" w:hAnsiTheme="minorHAnsi" w:cstheme="minorHAnsi"/>
          <w:color w:val="1B191B"/>
          <w:sz w:val="28"/>
          <w:szCs w:val="24"/>
        </w:rPr>
        <w:t>S0</w:t>
      </w:r>
      <w:r w:rsidRPr="00153DFD">
        <w:rPr>
          <w:rFonts w:asciiTheme="minorHAnsi" w:hAnsiTheme="minorHAnsi" w:cstheme="minorHAnsi"/>
          <w:color w:val="1B191B"/>
          <w:sz w:val="28"/>
          <w:szCs w:val="24"/>
          <w:vertAlign w:val="subscript"/>
        </w:rPr>
        <w:t xml:space="preserve">4 </w:t>
      </w:r>
      <w:r w:rsidR="00153DFD">
        <w:rPr>
          <w:rFonts w:asciiTheme="minorHAnsi" w:hAnsiTheme="minorHAnsi" w:cstheme="minorHAnsi"/>
          <w:color w:val="1B191B"/>
          <w:sz w:val="28"/>
          <w:szCs w:val="24"/>
          <w:vertAlign w:val="subscript"/>
        </w:rPr>
        <w:t>(l</w:t>
      </w:r>
      <w:r w:rsidRPr="00153DFD">
        <w:rPr>
          <w:rFonts w:asciiTheme="minorHAnsi" w:hAnsiTheme="minorHAnsi" w:cstheme="minorHAnsi"/>
          <w:color w:val="1B191B"/>
          <w:sz w:val="28"/>
          <w:szCs w:val="24"/>
          <w:vertAlign w:val="subscript"/>
        </w:rPr>
        <w:t>)</w:t>
      </w:r>
      <w:r w:rsidRPr="00153DFD">
        <w:rPr>
          <w:rFonts w:asciiTheme="minorHAnsi" w:hAnsiTheme="minorHAnsi" w:cstheme="minorHAnsi"/>
          <w:color w:val="1B191B"/>
          <w:sz w:val="28"/>
          <w:szCs w:val="24"/>
        </w:rPr>
        <w:t xml:space="preserve">  </w:t>
      </w:r>
      <w:r w:rsidR="00153DFD">
        <w:rPr>
          <w:rFonts w:asciiTheme="minorHAnsi" w:hAnsiTheme="minorHAnsi" w:cstheme="minorHAnsi"/>
          <w:color w:val="1B191B"/>
          <w:sz w:val="28"/>
          <w:szCs w:val="24"/>
        </w:rPr>
        <w:t xml:space="preserve"> →   </w:t>
      </w:r>
      <w:r w:rsidRPr="00153DFD">
        <w:rPr>
          <w:rFonts w:asciiTheme="minorHAnsi" w:hAnsiTheme="minorHAnsi" w:cstheme="minorHAnsi"/>
          <w:color w:val="1B191B"/>
          <w:sz w:val="28"/>
          <w:szCs w:val="24"/>
        </w:rPr>
        <w:t>H</w:t>
      </w:r>
      <w:r w:rsidRPr="00153DFD">
        <w:rPr>
          <w:rFonts w:asciiTheme="minorHAnsi" w:hAnsiTheme="minorHAnsi" w:cstheme="minorHAnsi"/>
          <w:color w:val="1B191B"/>
          <w:sz w:val="28"/>
          <w:szCs w:val="24"/>
          <w:vertAlign w:val="subscript"/>
        </w:rPr>
        <w:t>2</w:t>
      </w:r>
      <w:r w:rsidRPr="00153DFD">
        <w:rPr>
          <w:rFonts w:asciiTheme="minorHAnsi" w:hAnsiTheme="minorHAnsi" w:cstheme="minorHAnsi"/>
          <w:color w:val="1B191B"/>
          <w:sz w:val="28"/>
          <w:szCs w:val="24"/>
        </w:rPr>
        <w:t>S</w:t>
      </w:r>
      <w:r w:rsidRPr="00153DFD">
        <w:rPr>
          <w:rFonts w:asciiTheme="minorHAnsi" w:hAnsiTheme="minorHAnsi" w:cstheme="minorHAnsi"/>
          <w:color w:val="1B191B"/>
          <w:sz w:val="28"/>
          <w:szCs w:val="24"/>
          <w:vertAlign w:val="subscript"/>
        </w:rPr>
        <w:t>2</w:t>
      </w:r>
      <w:r w:rsidRPr="00153DFD">
        <w:rPr>
          <w:rFonts w:asciiTheme="minorHAnsi" w:hAnsiTheme="minorHAnsi" w:cstheme="minorHAnsi"/>
          <w:color w:val="1B191B"/>
          <w:sz w:val="28"/>
          <w:szCs w:val="24"/>
        </w:rPr>
        <w:t>0</w:t>
      </w:r>
      <w:r w:rsidRPr="00153DFD">
        <w:rPr>
          <w:rFonts w:asciiTheme="minorHAnsi" w:hAnsiTheme="minorHAnsi" w:cstheme="minorHAnsi"/>
          <w:color w:val="1B191B"/>
          <w:sz w:val="28"/>
          <w:szCs w:val="24"/>
          <w:vertAlign w:val="subscript"/>
        </w:rPr>
        <w:t>7 (</w:t>
      </w:r>
      <w:r w:rsidR="00153DFD" w:rsidRPr="00153DFD">
        <w:rPr>
          <w:rFonts w:asciiTheme="minorHAnsi" w:hAnsiTheme="minorHAnsi" w:cstheme="minorHAnsi"/>
          <w:color w:val="1B191B"/>
          <w:sz w:val="28"/>
          <w:szCs w:val="24"/>
          <w:vertAlign w:val="subscript"/>
        </w:rPr>
        <w:t>l</w:t>
      </w:r>
      <w:r w:rsidRPr="00153DFD">
        <w:rPr>
          <w:rFonts w:asciiTheme="minorHAnsi" w:hAnsiTheme="minorHAnsi" w:cstheme="minorHAnsi"/>
          <w:color w:val="1B191B"/>
          <w:sz w:val="28"/>
          <w:szCs w:val="24"/>
          <w:vertAlign w:val="subscript"/>
        </w:rPr>
        <w:t>)</w:t>
      </w:r>
      <w:r w:rsidRPr="00153DFD">
        <w:rPr>
          <w:rFonts w:asciiTheme="minorHAnsi" w:hAnsiTheme="minorHAnsi" w:cstheme="minorHAnsi"/>
          <w:color w:val="1B191B"/>
          <w:sz w:val="28"/>
          <w:szCs w:val="24"/>
        </w:rPr>
        <w:t xml:space="preserve"> </w:t>
      </w:r>
    </w:p>
    <w:p w:rsidR="0056098F" w:rsidRPr="0056098F" w:rsidRDefault="00153DFD" w:rsidP="0056098F">
      <w:pPr>
        <w:spacing w:after="120"/>
        <w:rPr>
          <w:rFonts w:asciiTheme="minorHAnsi" w:hAnsiTheme="minorHAnsi" w:cstheme="minorHAnsi"/>
          <w:sz w:val="24"/>
          <w:szCs w:val="24"/>
        </w:rPr>
      </w:pPr>
      <w:r w:rsidRPr="0056098F">
        <w:rPr>
          <w:rFonts w:asciiTheme="minorHAnsi" w:hAnsiTheme="minorHAnsi" w:cstheme="minorHAnsi"/>
          <w:noProof/>
          <w:sz w:val="24"/>
          <w:szCs w:val="24"/>
        </w:rPr>
        <w:drawing>
          <wp:anchor distT="0" distB="0" distL="114300" distR="114300" simplePos="0" relativeHeight="251661312" behindDoc="0" locked="0" layoutInCell="1" allowOverlap="0" wp14:anchorId="144F859E" wp14:editId="49C5B6BF">
            <wp:simplePos x="0" y="0"/>
            <wp:positionH relativeFrom="page">
              <wp:posOffset>2763097</wp:posOffset>
            </wp:positionH>
            <wp:positionV relativeFrom="page">
              <wp:posOffset>5472430</wp:posOffset>
            </wp:positionV>
            <wp:extent cx="1971040" cy="169545"/>
            <wp:effectExtent l="0" t="0" r="0" b="1905"/>
            <wp:wrapTopAndBottom/>
            <wp:docPr id="48"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7"/>
                    <a:stretch>
                      <a:fillRect/>
                    </a:stretch>
                  </pic:blipFill>
                  <pic:spPr>
                    <a:xfrm>
                      <a:off x="0" y="0"/>
                      <a:ext cx="1971040" cy="169545"/>
                    </a:xfrm>
                    <a:prstGeom prst="rect">
                      <a:avLst/>
                    </a:prstGeom>
                  </pic:spPr>
                </pic:pic>
              </a:graphicData>
            </a:graphic>
            <wp14:sizeRelH relativeFrom="margin">
              <wp14:pctWidth>0</wp14:pctWidth>
            </wp14:sizeRelH>
            <wp14:sizeRelV relativeFrom="margin">
              <wp14:pctHeight>0</wp14:pctHeight>
            </wp14:sizeRelV>
          </wp:anchor>
        </w:drawing>
      </w:r>
      <w:r w:rsidR="0056098F" w:rsidRPr="0056098F">
        <w:rPr>
          <w:rFonts w:asciiTheme="minorHAnsi" w:hAnsiTheme="minorHAnsi" w:cstheme="minorHAnsi"/>
          <w:color w:val="222122"/>
          <w:sz w:val="24"/>
          <w:szCs w:val="24"/>
        </w:rPr>
        <w:t xml:space="preserve">The oleum is then reacted in a much safer way to produce concentrated sulphuric acid: </w:t>
      </w:r>
    </w:p>
    <w:p w:rsidR="00CB17B9" w:rsidRDefault="00CB17B9" w:rsidP="0056098F">
      <w:pPr>
        <w:spacing w:after="120"/>
        <w:rPr>
          <w:rFonts w:asciiTheme="minorHAnsi" w:hAnsiTheme="minorHAnsi" w:cstheme="minorHAnsi"/>
          <w:sz w:val="24"/>
          <w:szCs w:val="24"/>
        </w:rPr>
      </w:pPr>
    </w:p>
    <w:p w:rsidR="00585FB0" w:rsidRPr="00585FB0" w:rsidRDefault="00585FB0" w:rsidP="00585FB0">
      <w:pPr>
        <w:spacing w:after="120"/>
        <w:rPr>
          <w:rFonts w:asciiTheme="minorHAnsi" w:hAnsiTheme="minorHAnsi" w:cstheme="minorHAnsi"/>
          <w:b/>
          <w:sz w:val="24"/>
          <w:szCs w:val="24"/>
        </w:rPr>
      </w:pPr>
      <w:r w:rsidRPr="00585FB0">
        <w:rPr>
          <w:rFonts w:asciiTheme="minorHAnsi" w:hAnsiTheme="minorHAnsi" w:cstheme="minorHAnsi"/>
          <w:b/>
          <w:sz w:val="24"/>
          <w:szCs w:val="24"/>
        </w:rPr>
        <w:t>Questions.</w:t>
      </w:r>
    </w:p>
    <w:p w:rsidR="00585FB0" w:rsidRPr="00585FB0" w:rsidRDefault="00585FB0" w:rsidP="00585FB0">
      <w:pPr>
        <w:numPr>
          <w:ilvl w:val="0"/>
          <w:numId w:val="2"/>
        </w:numPr>
        <w:spacing w:after="120"/>
        <w:rPr>
          <w:rFonts w:asciiTheme="minorHAnsi" w:hAnsiTheme="minorHAnsi" w:cstheme="minorHAnsi"/>
          <w:sz w:val="24"/>
          <w:szCs w:val="24"/>
        </w:rPr>
      </w:pPr>
      <w:r w:rsidRPr="00585FB0">
        <w:rPr>
          <w:rFonts w:asciiTheme="minorHAnsi" w:hAnsiTheme="minorHAnsi" w:cstheme="minorHAnsi"/>
          <w:sz w:val="24"/>
          <w:szCs w:val="24"/>
        </w:rPr>
        <w:t>Write the chemical reaction</w:t>
      </w:r>
      <w:r>
        <w:rPr>
          <w:rFonts w:asciiTheme="minorHAnsi" w:hAnsiTheme="minorHAnsi" w:cstheme="minorHAnsi"/>
          <w:sz w:val="24"/>
          <w:szCs w:val="24"/>
        </w:rPr>
        <w:t>s</w:t>
      </w:r>
      <w:r w:rsidRPr="00585FB0">
        <w:rPr>
          <w:rFonts w:asciiTheme="minorHAnsi" w:hAnsiTheme="minorHAnsi" w:cstheme="minorHAnsi"/>
          <w:sz w:val="24"/>
          <w:szCs w:val="24"/>
        </w:rPr>
        <w:t xml:space="preserve"> for the production of </w:t>
      </w:r>
      <w:r>
        <w:rPr>
          <w:rFonts w:asciiTheme="minorHAnsi" w:hAnsiTheme="minorHAnsi" w:cstheme="minorHAnsi"/>
          <w:sz w:val="24"/>
          <w:szCs w:val="24"/>
        </w:rPr>
        <w:t>Sulphuric acid.</w:t>
      </w:r>
      <w:r w:rsidRPr="00585FB0">
        <w:rPr>
          <w:rFonts w:asciiTheme="minorHAnsi" w:hAnsiTheme="minorHAnsi" w:cstheme="minorHAnsi"/>
          <w:sz w:val="24"/>
          <w:szCs w:val="24"/>
        </w:rPr>
        <w:t xml:space="preserve"> </w:t>
      </w:r>
      <w:r>
        <w:rPr>
          <w:rFonts w:asciiTheme="minorHAnsi" w:hAnsiTheme="minorHAnsi" w:cstheme="minorHAnsi"/>
          <w:sz w:val="24"/>
          <w:szCs w:val="24"/>
        </w:rPr>
        <w:t>I</w:t>
      </w:r>
      <w:r w:rsidRPr="00585FB0">
        <w:rPr>
          <w:rFonts w:asciiTheme="minorHAnsi" w:hAnsiTheme="minorHAnsi" w:cstheme="minorHAnsi"/>
          <w:sz w:val="24"/>
          <w:szCs w:val="24"/>
        </w:rPr>
        <w:t>nclude the state of each reagent</w:t>
      </w:r>
      <w:r>
        <w:rPr>
          <w:rFonts w:asciiTheme="minorHAnsi" w:hAnsiTheme="minorHAnsi" w:cstheme="minorHAnsi"/>
          <w:sz w:val="24"/>
          <w:szCs w:val="24"/>
        </w:rPr>
        <w:t xml:space="preserve"> and indicate which reaction does not go to completion (exists as an equilibrium)</w:t>
      </w:r>
      <w:r w:rsidRPr="00585FB0">
        <w:rPr>
          <w:rFonts w:asciiTheme="minorHAnsi" w:hAnsiTheme="minorHAnsi" w:cstheme="minorHAnsi"/>
          <w:sz w:val="24"/>
          <w:szCs w:val="24"/>
        </w:rPr>
        <w:t>.</w:t>
      </w:r>
    </w:p>
    <w:p w:rsidR="00585FB0" w:rsidRPr="00585FB0" w:rsidRDefault="00585FB0" w:rsidP="00585FB0">
      <w:pPr>
        <w:numPr>
          <w:ilvl w:val="0"/>
          <w:numId w:val="2"/>
        </w:numPr>
        <w:spacing w:after="120"/>
        <w:rPr>
          <w:rFonts w:asciiTheme="minorHAnsi" w:hAnsiTheme="minorHAnsi" w:cstheme="minorHAnsi"/>
          <w:sz w:val="24"/>
          <w:szCs w:val="24"/>
        </w:rPr>
      </w:pPr>
      <w:r w:rsidRPr="00585FB0">
        <w:rPr>
          <w:rFonts w:asciiTheme="minorHAnsi" w:hAnsiTheme="minorHAnsi" w:cstheme="minorHAnsi"/>
          <w:sz w:val="24"/>
          <w:szCs w:val="24"/>
        </w:rPr>
        <w:t>Identify th</w:t>
      </w:r>
      <w:r>
        <w:rPr>
          <w:rFonts w:asciiTheme="minorHAnsi" w:hAnsiTheme="minorHAnsi" w:cstheme="minorHAnsi"/>
          <w:sz w:val="24"/>
          <w:szCs w:val="24"/>
        </w:rPr>
        <w:t>is</w:t>
      </w:r>
      <w:r w:rsidRPr="00585FB0">
        <w:rPr>
          <w:rFonts w:asciiTheme="minorHAnsi" w:hAnsiTheme="minorHAnsi" w:cstheme="minorHAnsi"/>
          <w:sz w:val="24"/>
          <w:szCs w:val="24"/>
        </w:rPr>
        <w:t xml:space="preserve"> reaction as exothermic or endothermic.</w:t>
      </w:r>
    </w:p>
    <w:p w:rsidR="00585FB0" w:rsidRPr="00585FB0" w:rsidRDefault="00585FB0" w:rsidP="00585FB0">
      <w:pPr>
        <w:numPr>
          <w:ilvl w:val="0"/>
          <w:numId w:val="2"/>
        </w:numPr>
        <w:spacing w:after="120"/>
        <w:rPr>
          <w:rFonts w:asciiTheme="minorHAnsi" w:hAnsiTheme="minorHAnsi" w:cstheme="minorHAnsi"/>
          <w:sz w:val="24"/>
          <w:szCs w:val="24"/>
        </w:rPr>
      </w:pPr>
      <w:r w:rsidRPr="00585FB0">
        <w:rPr>
          <w:rFonts w:asciiTheme="minorHAnsi" w:hAnsiTheme="minorHAnsi" w:cstheme="minorHAnsi"/>
          <w:sz w:val="24"/>
          <w:szCs w:val="24"/>
        </w:rPr>
        <w:t>How does increasing the temperature of th</w:t>
      </w:r>
      <w:r>
        <w:rPr>
          <w:rFonts w:asciiTheme="minorHAnsi" w:hAnsiTheme="minorHAnsi" w:cstheme="minorHAnsi"/>
          <w:sz w:val="24"/>
          <w:szCs w:val="24"/>
        </w:rPr>
        <w:t>is</w:t>
      </w:r>
      <w:r w:rsidRPr="00585FB0">
        <w:rPr>
          <w:rFonts w:asciiTheme="minorHAnsi" w:hAnsiTheme="minorHAnsi" w:cstheme="minorHAnsi"/>
          <w:sz w:val="24"/>
          <w:szCs w:val="24"/>
        </w:rPr>
        <w:t xml:space="preserve"> reaction affect the rate and the yield of </w:t>
      </w:r>
      <w:r>
        <w:rPr>
          <w:rFonts w:asciiTheme="minorHAnsi" w:hAnsiTheme="minorHAnsi" w:cstheme="minorHAnsi"/>
          <w:sz w:val="24"/>
          <w:szCs w:val="24"/>
        </w:rPr>
        <w:t>Sulphuric Acid</w:t>
      </w:r>
      <w:r w:rsidRPr="00585FB0">
        <w:rPr>
          <w:rFonts w:asciiTheme="minorHAnsi" w:hAnsiTheme="minorHAnsi" w:cstheme="minorHAnsi"/>
          <w:sz w:val="24"/>
          <w:szCs w:val="24"/>
        </w:rPr>
        <w:t>?</w:t>
      </w:r>
    </w:p>
    <w:p w:rsidR="00585FB0" w:rsidRPr="00585FB0" w:rsidRDefault="00585FB0" w:rsidP="00585FB0">
      <w:pPr>
        <w:numPr>
          <w:ilvl w:val="0"/>
          <w:numId w:val="2"/>
        </w:numPr>
        <w:spacing w:after="120"/>
        <w:rPr>
          <w:rFonts w:asciiTheme="minorHAnsi" w:hAnsiTheme="minorHAnsi" w:cstheme="minorHAnsi"/>
          <w:sz w:val="24"/>
          <w:szCs w:val="24"/>
        </w:rPr>
      </w:pPr>
      <w:r w:rsidRPr="00585FB0">
        <w:rPr>
          <w:rFonts w:asciiTheme="minorHAnsi" w:hAnsiTheme="minorHAnsi" w:cstheme="minorHAnsi"/>
          <w:sz w:val="24"/>
          <w:szCs w:val="24"/>
        </w:rPr>
        <w:t xml:space="preserve">Does increasing or decreasing the pressure of this reaction increase the yield of </w:t>
      </w:r>
      <w:r>
        <w:rPr>
          <w:rFonts w:asciiTheme="minorHAnsi" w:hAnsiTheme="minorHAnsi" w:cstheme="minorHAnsi"/>
          <w:sz w:val="24"/>
          <w:szCs w:val="24"/>
        </w:rPr>
        <w:t>Sulphuric Acid</w:t>
      </w:r>
      <w:r w:rsidRPr="00585FB0">
        <w:rPr>
          <w:rFonts w:asciiTheme="minorHAnsi" w:hAnsiTheme="minorHAnsi" w:cstheme="minorHAnsi"/>
          <w:sz w:val="24"/>
          <w:szCs w:val="24"/>
        </w:rPr>
        <w:t>?</w:t>
      </w:r>
    </w:p>
    <w:p w:rsidR="00585FB0" w:rsidRPr="00585FB0" w:rsidRDefault="00585FB0" w:rsidP="00585FB0">
      <w:pPr>
        <w:numPr>
          <w:ilvl w:val="0"/>
          <w:numId w:val="2"/>
        </w:numPr>
        <w:spacing w:after="120"/>
        <w:rPr>
          <w:rFonts w:asciiTheme="minorHAnsi" w:hAnsiTheme="minorHAnsi" w:cstheme="minorHAnsi"/>
          <w:sz w:val="24"/>
          <w:szCs w:val="24"/>
        </w:rPr>
      </w:pPr>
      <w:r w:rsidRPr="00585FB0">
        <w:rPr>
          <w:rFonts w:asciiTheme="minorHAnsi" w:hAnsiTheme="minorHAnsi" w:cstheme="minorHAnsi"/>
          <w:sz w:val="24"/>
          <w:szCs w:val="24"/>
        </w:rPr>
        <w:t>What effect does a catalyst have on the rate and yield of this reaction?</w:t>
      </w:r>
      <w:bookmarkStart w:id="0" w:name="_GoBack"/>
      <w:bookmarkEnd w:id="0"/>
    </w:p>
    <w:p w:rsidR="00585FB0" w:rsidRPr="0056098F" w:rsidRDefault="00585FB0" w:rsidP="0056098F">
      <w:pPr>
        <w:spacing w:after="120"/>
        <w:rPr>
          <w:rFonts w:asciiTheme="minorHAnsi" w:hAnsiTheme="minorHAnsi" w:cstheme="minorHAnsi"/>
          <w:sz w:val="24"/>
          <w:szCs w:val="24"/>
        </w:rPr>
      </w:pPr>
    </w:p>
    <w:sectPr w:rsidR="00585FB0" w:rsidRPr="0056098F" w:rsidSect="0056098F">
      <w:pgSz w:w="11904" w:h="16843"/>
      <w:pgMar w:top="511" w:right="563" w:bottom="426" w:left="65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91DF6"/>
    <w:multiLevelType w:val="hybridMultilevel"/>
    <w:tmpl w:val="316C4B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3876194"/>
    <w:multiLevelType w:val="hybridMultilevel"/>
    <w:tmpl w:val="61546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7B9"/>
    <w:rsid w:val="00004C5F"/>
    <w:rsid w:val="00153DFD"/>
    <w:rsid w:val="0056098F"/>
    <w:rsid w:val="00585FB0"/>
    <w:rsid w:val="007D3EB8"/>
    <w:rsid w:val="00C00187"/>
    <w:rsid w:val="00CB17B9"/>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4200D"/>
  <w15:docId w15:val="{7597BF65-F86F-418E-BEE7-3B3B7B1E4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6"/>
      <w:outlineLvl w:val="0"/>
    </w:pPr>
    <w:rPr>
      <w:rFonts w:ascii="Calibri" w:eastAsia="Calibri" w:hAnsi="Calibri" w:cs="Calibri"/>
      <w:b/>
      <w:color w:val="143FA1"/>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143FA1"/>
      <w:sz w:val="28"/>
    </w:rPr>
  </w:style>
  <w:style w:type="paragraph" w:styleId="ListParagraph">
    <w:name w:val="List Paragraph"/>
    <w:basedOn w:val="Normal"/>
    <w:uiPriority w:val="34"/>
    <w:qFormat/>
    <w:rsid w:val="007D3EB8"/>
    <w:pPr>
      <w:ind w:left="720"/>
      <w:contextualSpacing/>
    </w:pPr>
  </w:style>
  <w:style w:type="table" w:styleId="TableGrid">
    <w:name w:val="Table Grid"/>
    <w:basedOn w:val="TableNormal"/>
    <w:uiPriority w:val="39"/>
    <w:rsid w:val="00153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655</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Gary (gturn44)</dc:creator>
  <cp:keywords/>
  <cp:lastModifiedBy>TURNER, Gary (gturn44)</cp:lastModifiedBy>
  <cp:revision>6</cp:revision>
  <dcterms:created xsi:type="dcterms:W3CDTF">2020-05-27T11:07:00Z</dcterms:created>
  <dcterms:modified xsi:type="dcterms:W3CDTF">2020-05-31T12:16:00Z</dcterms:modified>
</cp:coreProperties>
</file>